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3.png" ContentType="image/png"/>
  <Override PartName="/word/media/rId229.png" ContentType="image/png"/>
  <Override PartName="/word/media/rId308.png" ContentType="image/png"/>
  <Override PartName="/word/media/rId299.png" ContentType="image/png"/>
  <Override PartName="/word/media/rId26.jpg" ContentType="image/jpeg"/>
  <Override PartName="/word/media/rId285.png" ContentType="image/png"/>
  <Override PartName="/word/media/rId305.png" ContentType="image/png"/>
  <Override PartName="/word/media/rId302.png" ContentType="image/png"/>
  <Override PartName="/word/media/rId120.jpg" ContentType="image/jpeg"/>
  <Override PartName="/word/media/rId181.png" ContentType="image/png"/>
  <Override PartName="/word/media/rId98.jpg" ContentType="image/jpeg"/>
  <Override PartName="/word/media/rId296.png" ContentType="image/png"/>
  <Override PartName="/word/media/rId290.png" ContentType="image/png"/>
  <Override PartName="/word/media/rId252.png" ContentType="image/png"/>
  <Override PartName="/word/media/rId103.png" ContentType="image/png"/>
  <Override PartName="/word/media/rId218.png" ContentType="image/png"/>
  <Override PartName="/word/media/rId224.png" ContentType="image/png"/>
  <Override PartName="/word/media/rId87.png" ContentType="image/png"/>
  <Override PartName="/word/media/rId55.png" ContentType="image/png"/>
  <Override PartName="/word/media/rId60.png" ContentType="image/png"/>
  <Override PartName="/word/media/rId195.png" ContentType="image/png"/>
  <Override PartName="/word/media/rId172.png" ContentType="image/png"/>
  <Override PartName="/word/media/rId215.png" ContentType="image/png"/>
  <Override PartName="/word/media/rId106.png" ContentType="image/png"/>
  <Override PartName="/word/media/rId114.png" ContentType="image/png"/>
  <Override PartName="/word/media/rId139.png" ContentType="image/png"/>
  <Override PartName="/word/media/rId264.png" ContentType="image/png"/>
  <Override PartName="/word/media/rId272.png" ContentType="image/png"/>
  <Override PartName="/word/media/rId149.png" ContentType="image/png"/>
  <Override PartName="/word/media/rId162.png" ContentType="image/png"/>
  <Override PartName="/word/media/rId189.png" ContentType="image/png"/>
  <Override PartName="/word/media/rId202.png" ContentType="image/png"/>
  <Override PartName="/word/media/rId211.png" ContentType="image/png"/>
  <Override PartName="/word/media/rId237.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84"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1791"/>
            <wp:effectExtent b="0" l="0" r="0" t="0"/>
            <wp:docPr descr="Der Zweck von Feedback" title="" id="107" name="Picture"/>
            <a:graphic>
              <a:graphicData uri="http://schemas.openxmlformats.org/drawingml/2006/picture">
                <pic:pic>
                  <pic:nvPicPr>
                    <pic:cNvPr descr="images/woche0.png" id="108" name="Picture"/>
                    <pic:cNvPicPr>
                      <a:picLocks noChangeArrowheads="1" noChangeAspect="1"/>
                    </pic:cNvPicPr>
                  </pic:nvPicPr>
                  <pic:blipFill>
                    <a:blip r:embed="rId1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09"/>
    <w:bookmarkStart w:id="118" w:name="week-0---circle-setup"/>
    <w:p>
      <w:pPr>
        <w:pStyle w:val="Heading2"/>
      </w:pPr>
      <w:r>
        <w:rPr>
          <w:rStyle w:val="SectionNumber"/>
        </w:rPr>
        <w:t xml:space="preserve">3.2</w:t>
      </w:r>
      <w:r>
        <w:tab/>
      </w:r>
      <w:r>
        <w:t xml:space="preserve">Week 0 - Circle Setup</w:t>
      </w:r>
    </w:p>
    <w:bookmarkStart w:id="110"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0"/>
    <w:bookmarkStart w:id="111"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1"/>
    <w:bookmarkStart w:id="112"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2"/>
    <w:bookmarkStart w:id="113"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3"/>
    <w:bookmarkStart w:id="117"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7"/>
    <w:bookmarkEnd w:id="118"/>
    <w:bookmarkStart w:id="166"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3" w:name="goal-definition"/>
    <w:p>
      <w:pPr>
        <w:pStyle w:val="Heading3"/>
      </w:pPr>
      <w:r>
        <w:rPr>
          <w:rStyle w:val="SectionNumber"/>
        </w:rPr>
        <w:t xml:space="preserve">3.3.1</w:t>
      </w:r>
      <w:r>
        <w:tab/>
      </w:r>
      <w:r>
        <w:t xml:space="preserve">Goal definition</w:t>
      </w:r>
    </w:p>
    <w:bookmarkStart w:id="136"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19"/>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5"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1" name="Picture"/>
            <a:graphic>
              <a:graphicData uri="http://schemas.openxmlformats.org/drawingml/2006/picture">
                <pic:pic>
                  <pic:nvPicPr>
                    <pic:cNvPr descr="images/SmartGoals.jpeg" id="122" name="Picture"/>
                    <pic:cNvPicPr>
                      <a:picLocks noChangeArrowheads="1" noChangeAspect="1"/>
                    </pic:cNvPicPr>
                  </pic:nvPicPr>
                  <pic:blipFill>
                    <a:blip r:embed="rId120"/>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4" name="Picture"/>
            <a:graphic>
              <a:graphicData uri="http://schemas.openxmlformats.org/drawingml/2006/picture">
                <pic:pic>
                  <pic:nvPicPr>
                    <pic:cNvPr descr="images/3-zonen-lernmodell.png" id="125" name="Picture"/>
                    <pic:cNvPicPr>
                      <a:picLocks noChangeArrowheads="1" noChangeAspect="1"/>
                    </pic:cNvPicPr>
                  </pic:nvPicPr>
                  <pic:blipFill>
                    <a:blip r:embed="rId12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26">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7">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8">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29">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0">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1">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2">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3">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4">
        <w:r>
          <w:rPr>
            <w:rStyle w:val="Hyperlink"/>
          </w:rPr>
          <w:t xml:space="preserve">The Beginner’s Guide To OKR by Felipe Castro</w:t>
        </w:r>
      </w:hyperlink>
      <w:r>
        <w:t xml:space="preserve"> </w:t>
      </w:r>
      <w:r>
        <w:t xml:space="preserve">(english)</w:t>
      </w:r>
    </w:p>
    <w:bookmarkEnd w:id="135"/>
    <w:bookmarkEnd w:id="136"/>
    <w:bookmarkStart w:id="137"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37"/>
    <w:bookmarkStart w:id="138"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8"/>
    <w:bookmarkStart w:id="142" w:name="learning-goal"/>
    <w:p>
      <w:pPr>
        <w:pStyle w:val="Heading4"/>
      </w:pPr>
      <w:r>
        <w:rPr>
          <w:rStyle w:val="SectionNumber"/>
        </w:rPr>
        <w:t xml:space="preserve">3.3.1.4</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0" name="Picture"/>
            <a:graphic>
              <a:graphicData uri="http://schemas.openxmlformats.org/drawingml/2006/picture">
                <pic:pic>
                  <pic:nvPicPr>
                    <pic:cNvPr descr="images/woche1-2.png" id="141" name="Picture"/>
                    <pic:cNvPicPr>
                      <a:picLocks noChangeArrowheads="1" noChangeAspect="1"/>
                    </pic:cNvPicPr>
                  </pic:nvPicPr>
                  <pic:blipFill>
                    <a:blip r:embed="rId13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2"/>
    <w:bookmarkStart w:id="146"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5" w:name="more-information"/>
    <w:p>
      <w:pPr>
        <w:pStyle w:val="Heading5"/>
      </w:pPr>
      <w:r>
        <w:rPr>
          <w:rStyle w:val="SectionNumber"/>
        </w:rPr>
        <w:t xml:space="preserve">3.3.1.5.1</w:t>
      </w:r>
      <w:r>
        <w:tab/>
      </w:r>
      <w:r>
        <w:t xml:space="preserve">More information:</w:t>
      </w:r>
    </w:p>
    <w:p>
      <w:pPr>
        <w:numPr>
          <w:ilvl w:val="0"/>
          <w:numId w:val="1018"/>
        </w:numPr>
        <w:pStyle w:val="Compact"/>
      </w:pPr>
      <w:r>
        <w:t xml:space="preserve">Video: </w:t>
      </w:r>
      <w:hyperlink r:id="rId143">
        <w:r>
          <w:rPr>
            <w:rStyle w:val="Hyperlink"/>
          </w:rPr>
          <w:t xml:space="preserve">7 Big Rocks</w:t>
        </w:r>
      </w:hyperlink>
    </w:p>
    <w:p>
      <w:pPr>
        <w:numPr>
          <w:ilvl w:val="0"/>
          <w:numId w:val="1018"/>
        </w:numPr>
        <w:pStyle w:val="Compact"/>
      </w:pPr>
      <w:r>
        <w:t xml:space="preserve">Podcast: </w:t>
      </w:r>
      <w:hyperlink r:id="rId144">
        <w:r>
          <w:rPr>
            <w:rStyle w:val="Hyperlink"/>
          </w:rPr>
          <w:t xml:space="preserve">Never enough time? Schedule your priorities by colorcoding your calendars</w:t>
        </w:r>
      </w:hyperlink>
    </w:p>
    <w:bookmarkEnd w:id="145"/>
    <w:bookmarkEnd w:id="146"/>
    <w:bookmarkStart w:id="147"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bookmarkEnd w:id="147"/>
    <w:bookmarkStart w:id="148" w:name="reflection-part-2"/>
    <w:p>
      <w:pPr>
        <w:pStyle w:val="Heading4"/>
      </w:pPr>
      <w:r>
        <w:rPr>
          <w:rStyle w:val="SectionNumber"/>
        </w:rPr>
        <w:t xml:space="preserve">3.3.1.7</w:t>
      </w:r>
      <w:r>
        <w:tab/>
      </w:r>
      <w:r>
        <w:t xml:space="preserve">Reflection part</w:t>
      </w:r>
    </w:p>
    <w:p>
      <w:pPr>
        <w:numPr>
          <w:ilvl w:val="0"/>
          <w:numId w:val="1020"/>
        </w:numPr>
        <w:pStyle w:val="Compact"/>
      </w:pPr>
      <w:r>
        <w:t xml:space="preserve">Discuss your approaches in the Circle.</w:t>
      </w:r>
    </w:p>
    <w:p>
      <w:pPr>
        <w:numPr>
          <w:ilvl w:val="0"/>
          <w:numId w:val="1020"/>
        </w:numPr>
        <w:pStyle w:val="Compact"/>
      </w:pPr>
      <w:r>
        <w:t xml:space="preserve">Do you have the same time slot each week?</w:t>
      </w:r>
    </w:p>
    <w:p>
      <w:pPr>
        <w:numPr>
          <w:ilvl w:val="0"/>
          <w:numId w:val="1020"/>
        </w:numPr>
        <w:pStyle w:val="Compact"/>
      </w:pPr>
      <w:r>
        <w:t xml:space="preserve">Do you find it easier to dynamically schedule an hour each week?</w:t>
      </w:r>
    </w:p>
    <w:p>
      <w:pPr>
        <w:numPr>
          <w:ilvl w:val="0"/>
          <w:numId w:val="1020"/>
        </w:numPr>
        <w:pStyle w:val="Compact"/>
      </w:pPr>
      <w:r>
        <w:t xml:space="preserve">How do you usually schedule recurring appointments and do you feel comfortable with the method?</w:t>
      </w:r>
    </w:p>
    <w:bookmarkEnd w:id="148"/>
    <w:bookmarkStart w:id="152" w:name="learning-goal-1"/>
    <w:p>
      <w:pPr>
        <w:pStyle w:val="Heading4"/>
      </w:pPr>
      <w:r>
        <w:rPr>
          <w:rStyle w:val="SectionNumber"/>
        </w:rPr>
        <w:t xml:space="preserve">3.3.1.8</w:t>
      </w:r>
      <w:r>
        <w:tab/>
      </w:r>
      <w:r>
        <w:t xml:space="preserve">Learning Goal</w:t>
      </w:r>
    </w:p>
    <w:p>
      <w:pPr>
        <w:numPr>
          <w:ilvl w:val="0"/>
          <w:numId w:val="1021"/>
        </w:numPr>
        <w:pStyle w:val="Compact"/>
      </w:pPr>
      <w:r>
        <w:t xml:space="preserve">You make a commitment to yourself to give yourself this learning space for the exercises.</w:t>
      </w:r>
    </w:p>
    <w:p>
      <w:pPr>
        <w:numPr>
          <w:ilvl w:val="0"/>
          <w:numId w:val="1021"/>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0" name="Picture"/>
            <a:graphic>
              <a:graphicData uri="http://schemas.openxmlformats.org/drawingml/2006/picture">
                <pic:pic>
                  <pic:nvPicPr>
                    <pic:cNvPr descr="images/woche2.png" id="151" name="Picture"/>
                    <pic:cNvPicPr>
                      <a:picLocks noChangeArrowheads="1" noChangeAspect="1"/>
                    </pic:cNvPicPr>
                  </pic:nvPicPr>
                  <pic:blipFill>
                    <a:blip r:embed="rId149"/>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2"/>
    <w:bookmarkEnd w:id="153"/>
    <w:bookmarkStart w:id="159"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8"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2"/>
        </w:numPr>
        <w:pStyle w:val="Compact"/>
      </w:pPr>
      <w:r>
        <w:t xml:space="preserve">what kind of data do you want to store and organize (e.g. texts, images, audio files)?</w:t>
      </w:r>
    </w:p>
    <w:p>
      <w:pPr>
        <w:numPr>
          <w:ilvl w:val="1"/>
          <w:numId w:val="1023"/>
        </w:numPr>
        <w:pStyle w:val="Compact"/>
      </w:pPr>
      <w:r>
        <w:t xml:space="preserve">i want to store and organize mainly text files. (A)</w:t>
      </w:r>
    </w:p>
    <w:p>
      <w:pPr>
        <w:numPr>
          <w:ilvl w:val="1"/>
          <w:numId w:val="1023"/>
        </w:numPr>
        <w:pStyle w:val="Compact"/>
      </w:pPr>
      <w:r>
        <w:t xml:space="preserve">i want to store and organize mainly text files and images. (B)</w:t>
      </w:r>
    </w:p>
    <w:p>
      <w:pPr>
        <w:numPr>
          <w:ilvl w:val="1"/>
          <w:numId w:val="1023"/>
        </w:numPr>
        <w:pStyle w:val="Compact"/>
      </w:pPr>
      <w:r>
        <w:t xml:space="preserve">i want to store and organize mainly text files, images and audio files. (C)</w:t>
      </w:r>
    </w:p>
    <w:p>
      <w:pPr>
        <w:numPr>
          <w:ilvl w:val="0"/>
          <w:numId w:val="1022"/>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2"/>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5"/>
        </w:numPr>
        <w:pStyle w:val="Compact"/>
      </w:pPr>
      <w:r>
        <w:t xml:space="preserve">it is important to me to be able to access my data from anywhere, but it is not the most important feature for me. (B)</w:t>
      </w:r>
    </w:p>
    <w:p>
      <w:pPr>
        <w:numPr>
          <w:ilvl w:val="1"/>
          <w:numId w:val="1025"/>
        </w:numPr>
        <w:pStyle w:val="Compact"/>
      </w:pPr>
      <w:r>
        <w:t xml:space="preserve">It is not that important to me to be able to access my data from anywhere. (C)</w:t>
      </w:r>
    </w:p>
    <w:p>
      <w:pPr>
        <w:numPr>
          <w:ilvl w:val="0"/>
          <w:numId w:val="1022"/>
        </w:numPr>
        <w:pStyle w:val="Compact"/>
      </w:pPr>
      <w:r>
        <w:t xml:space="preserve">How important is the ability to collaborate with others to you?</w:t>
      </w:r>
    </w:p>
    <w:p>
      <w:pPr>
        <w:numPr>
          <w:ilvl w:val="1"/>
          <w:numId w:val="1026"/>
        </w:numPr>
        <w:pStyle w:val="Compact"/>
      </w:pPr>
      <w:r>
        <w:t xml:space="preserve">it is very important to me to be able to collaborate with other people. (B)</w:t>
      </w:r>
    </w:p>
    <w:p>
      <w:pPr>
        <w:numPr>
          <w:ilvl w:val="1"/>
          <w:numId w:val="1026"/>
        </w:numPr>
        <w:pStyle w:val="Compact"/>
      </w:pPr>
      <w:r>
        <w:t xml:space="preserve">it is important to me to be able to collaborate with other people, but it is not the most important feature for me. (A, C)</w:t>
      </w:r>
    </w:p>
    <w:p>
      <w:pPr>
        <w:numPr>
          <w:ilvl w:val="1"/>
          <w:numId w:val="1026"/>
        </w:numPr>
        <w:pStyle w:val="Compact"/>
      </w:pPr>
      <w:r>
        <w:t xml:space="preserve">it is not so important for me to be able to cooperate with other people. (A, B, C)</w:t>
      </w:r>
    </w:p>
    <w:p>
      <w:pPr>
        <w:numPr>
          <w:ilvl w:val="0"/>
          <w:numId w:val="1022"/>
        </w:numPr>
        <w:pStyle w:val="Compact"/>
      </w:pPr>
      <w:r>
        <w:t xml:space="preserve">How important is the ability to export and backup your data to you?</w:t>
      </w:r>
    </w:p>
    <w:p>
      <w:pPr>
        <w:numPr>
          <w:ilvl w:val="1"/>
          <w:numId w:val="1027"/>
        </w:numPr>
        <w:pStyle w:val="Compact"/>
      </w:pPr>
      <w:r>
        <w:t xml:space="preserve">it is very important to me to be able to export and backup my data. (A, B, C)</w:t>
      </w:r>
    </w:p>
    <w:p>
      <w:pPr>
        <w:numPr>
          <w:ilvl w:val="1"/>
          <w:numId w:val="1027"/>
        </w:numPr>
        <w:pStyle w:val="Compact"/>
      </w:pPr>
      <w:r>
        <w:t xml:space="preserve">it is important to me to be able to export and backup my data, but it is not the most important feature for me. (A, B, C)</w:t>
      </w:r>
    </w:p>
    <w:p>
      <w:pPr>
        <w:numPr>
          <w:ilvl w:val="1"/>
          <w:numId w:val="1027"/>
        </w:numPr>
        <w:pStyle w:val="Compact"/>
      </w:pPr>
      <w:r>
        <w:t xml:space="preserve">it is not so important for me to be able to export and save my data. (A, B, C)</w:t>
      </w:r>
    </w:p>
    <w:p>
      <w:pPr>
        <w:numPr>
          <w:ilvl w:val="0"/>
          <w:numId w:val="1022"/>
        </w:numPr>
        <w:pStyle w:val="Compact"/>
      </w:pPr>
      <w:r>
        <w:t xml:space="preserve">How important is the customizability and extensibility of the software to you?</w:t>
      </w:r>
    </w:p>
    <w:p>
      <w:pPr>
        <w:numPr>
          <w:ilvl w:val="1"/>
          <w:numId w:val="1028"/>
        </w:numPr>
        <w:pStyle w:val="Compact"/>
      </w:pPr>
      <w:r>
        <w:t xml:space="preserve">it is very important to me that the software is customizable and extensible. (B,C)</w:t>
      </w:r>
    </w:p>
    <w:p>
      <w:pPr>
        <w:numPr>
          <w:ilvl w:val="1"/>
          <w:numId w:val="1028"/>
        </w:numPr>
        <w:pStyle w:val="Compact"/>
      </w:pPr>
      <w:r>
        <w:t xml:space="preserve">it is important to me that the software is customizable and extensible, but it is not the most important feature for me. (A)</w:t>
      </w:r>
    </w:p>
    <w:p>
      <w:pPr>
        <w:numPr>
          <w:ilvl w:val="1"/>
          <w:numId w:val="1028"/>
        </w:numPr>
        <w:pStyle w:val="Compact"/>
      </w:pPr>
      <w:r>
        <w:t xml:space="preserve">it is not so important to me that the software is customizable and extensible. (A, B)</w:t>
      </w:r>
    </w:p>
    <w:p>
      <w:pPr>
        <w:numPr>
          <w:ilvl w:val="0"/>
          <w:numId w:val="1022"/>
        </w:numPr>
        <w:pStyle w:val="Compact"/>
      </w:pPr>
      <w:r>
        <w:t xml:space="preserve">What platforms does the software support (e.g., Windows, Mac, Linux, iOS, Android)?</w:t>
      </w:r>
    </w:p>
    <w:p>
      <w:pPr>
        <w:numPr>
          <w:ilvl w:val="1"/>
          <w:numId w:val="1029"/>
        </w:numPr>
        <w:pStyle w:val="Compact"/>
      </w:pPr>
      <w:r>
        <w:t xml:space="preserve">I need the software on Windows and Mac. (A, B, C)</w:t>
      </w:r>
    </w:p>
    <w:p>
      <w:pPr>
        <w:numPr>
          <w:ilvl w:val="1"/>
          <w:numId w:val="1029"/>
        </w:numPr>
        <w:pStyle w:val="Compact"/>
      </w:pPr>
      <w:r>
        <w:t xml:space="preserve">i need the software on Windows, Mac and Linux. (A, B, C)</w:t>
      </w:r>
    </w:p>
    <w:p>
      <w:pPr>
        <w:numPr>
          <w:ilvl w:val="1"/>
          <w:numId w:val="1029"/>
        </w:numPr>
        <w:pStyle w:val="Compact"/>
      </w:pPr>
      <w:r>
        <w:t xml:space="preserve">i need the software on Windows, Mac, Linux, iOS and Android. (A, B, C)</w:t>
      </w:r>
    </w:p>
    <w:p>
      <w:pPr>
        <w:numPr>
          <w:ilvl w:val="0"/>
          <w:numId w:val="1022"/>
        </w:numPr>
        <w:pStyle w:val="Compact"/>
      </w:pPr>
      <w:r>
        <w:t xml:space="preserve">what pricing and subscription models does the software offer?</w:t>
      </w:r>
    </w:p>
    <w:p>
      <w:pPr>
        <w:numPr>
          <w:ilvl w:val="1"/>
          <w:numId w:val="1030"/>
        </w:numPr>
        <w:pStyle w:val="Compact"/>
      </w:pPr>
      <w:r>
        <w:t xml:space="preserve">I am willing to pay for the software and agree to a subscription model. (A, B, C)</w:t>
      </w:r>
    </w:p>
    <w:p>
      <w:pPr>
        <w:numPr>
          <w:ilvl w:val="1"/>
          <w:numId w:val="1030"/>
        </w:numPr>
        <w:pStyle w:val="Compact"/>
      </w:pPr>
      <w:r>
        <w:t xml:space="preserve">I am willing to pay for the software, but I prefer a one-time purchase model. (A, B, C)</w:t>
      </w:r>
    </w:p>
    <w:p>
      <w:pPr>
        <w:numPr>
          <w:ilvl w:val="1"/>
          <w:numId w:val="1030"/>
        </w:numPr>
        <w:pStyle w:val="Compact"/>
      </w:pPr>
      <w:r>
        <w:t xml:space="preserve">I am not willing to pay for the software and am looking for a free alternative. (A, B, C)</w:t>
      </w:r>
    </w:p>
    <w:p>
      <w:pPr>
        <w:numPr>
          <w:ilvl w:val="0"/>
          <w:numId w:val="1022"/>
        </w:numPr>
        <w:pStyle w:val="Compact"/>
      </w:pPr>
      <w:r>
        <w:t xml:space="preserve">what kind of visualizations and diagrams do you need?</w:t>
      </w:r>
    </w:p>
    <w:p>
      <w:pPr>
        <w:numPr>
          <w:ilvl w:val="1"/>
          <w:numId w:val="1031"/>
        </w:numPr>
        <w:pStyle w:val="Compact"/>
      </w:pPr>
      <w:r>
        <w:t xml:space="preserve">I need the ability to visualize my data in mind-map form and graph-based charts. (A)</w:t>
      </w:r>
    </w:p>
    <w:p>
      <w:pPr>
        <w:numPr>
          <w:ilvl w:val="1"/>
          <w:numId w:val="1031"/>
        </w:numPr>
        <w:pStyle w:val="Compact"/>
      </w:pPr>
      <w:r>
        <w:t xml:space="preserve">i need the ability to present my data in mind-map form, graph-based diagrams, and other types of diagrams and visualizations. (B)</w:t>
      </w:r>
    </w:p>
    <w:p>
      <w:pPr>
        <w:numPr>
          <w:ilvl w:val="1"/>
          <w:numId w:val="1031"/>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57" w:name="links-to-common-pkm-programs"/>
    <w:p>
      <w:pPr>
        <w:pStyle w:val="Heading5"/>
      </w:pPr>
      <w:r>
        <w:rPr>
          <w:rStyle w:val="SectionNumber"/>
        </w:rPr>
        <w:t xml:space="preserve">3.3.2.1.1</w:t>
      </w:r>
      <w:r>
        <w:tab/>
      </w:r>
      <w:r>
        <w:t xml:space="preserve">Links to common PKM programs</w:t>
      </w:r>
    </w:p>
    <w:p>
      <w:pPr>
        <w:numPr>
          <w:ilvl w:val="0"/>
          <w:numId w:val="1032"/>
        </w:numPr>
        <w:pStyle w:val="Compact"/>
      </w:pPr>
      <w:r>
        <w:t xml:space="preserve">Obsidian</w:t>
      </w:r>
      <w:r>
        <w:rPr>
          <w:rStyle w:val="FootnoteReference"/>
        </w:rPr>
        <w:footnoteReference w:id="154"/>
      </w:r>
    </w:p>
    <w:p>
      <w:pPr>
        <w:numPr>
          <w:ilvl w:val="0"/>
          <w:numId w:val="1032"/>
        </w:numPr>
        <w:pStyle w:val="Compact"/>
      </w:pPr>
      <w:r>
        <w:t xml:space="preserve">Logseq</w:t>
      </w:r>
      <w:r>
        <w:rPr>
          <w:rStyle w:val="FootnoteReference"/>
        </w:rPr>
        <w:footnoteReference w:id="155"/>
      </w:r>
    </w:p>
    <w:p>
      <w:pPr>
        <w:numPr>
          <w:ilvl w:val="0"/>
          <w:numId w:val="1032"/>
        </w:numPr>
        <w:pStyle w:val="Compact"/>
      </w:pPr>
      <w:r>
        <w:t xml:space="preserve">Roam</w:t>
      </w:r>
      <w:r>
        <w:rPr>
          <w:rStyle w:val="FootnoteReference"/>
        </w:rPr>
        <w:footnoteReference w:id="156"/>
      </w:r>
    </w:p>
    <w:p>
      <w:pPr>
        <w:pStyle w:val="FirstParagraph"/>
      </w:pPr>
      <w:r>
        <w:t xml:space="preserve">If Markdown is foreign to you, and you want to use it in your Zettelkasten, check out the attachment. There is a crash course there. (In principle three characters are enough to use it)</w:t>
      </w:r>
    </w:p>
    <w:bookmarkEnd w:id="157"/>
    <w:bookmarkEnd w:id="158"/>
    <w:bookmarkEnd w:id="159"/>
    <w:bookmarkStart w:id="160" w:name="exercises-3"/>
    <w:p>
      <w:pPr>
        <w:pStyle w:val="Heading3"/>
      </w:pPr>
      <w:r>
        <w:rPr>
          <w:rStyle w:val="SectionNumber"/>
        </w:rPr>
        <w:t xml:space="preserve">3.3.3</w:t>
      </w:r>
      <w:r>
        <w:tab/>
      </w:r>
      <w:r>
        <w:t xml:space="preserve">Exercises</w:t>
      </w:r>
    </w:p>
    <w:p>
      <w:pPr>
        <w:numPr>
          <w:ilvl w:val="0"/>
          <w:numId w:val="1033"/>
        </w:numPr>
        <w:pStyle w:val="Compact"/>
      </w:pPr>
      <w:r>
        <w:t xml:space="preserve">Choose a program, either with the help of the questionnaire or otherwise</w:t>
      </w:r>
    </w:p>
    <w:p>
      <w:pPr>
        <w:numPr>
          <w:ilvl w:val="0"/>
          <w:numId w:val="1033"/>
        </w:numPr>
        <w:pStyle w:val="Compact"/>
      </w:pPr>
      <w:r>
        <w:t xml:space="preserve">Install your chosen program</w:t>
      </w:r>
    </w:p>
    <w:p>
      <w:pPr>
        <w:numPr>
          <w:ilvl w:val="0"/>
          <w:numId w:val="1033"/>
        </w:numPr>
        <w:pStyle w:val="Compact"/>
      </w:pPr>
      <w:r>
        <w:t xml:space="preserve">Familiarize yourself with the program</w:t>
      </w:r>
    </w:p>
    <w:p>
      <w:pPr>
        <w:numPr>
          <w:ilvl w:val="0"/>
          <w:numId w:val="1033"/>
        </w:numPr>
        <w:pStyle w:val="Compact"/>
      </w:pPr>
      <w:r>
        <w:t xml:space="preserve">Create a note</w:t>
      </w:r>
    </w:p>
    <w:p>
      <w:pPr>
        <w:numPr>
          <w:ilvl w:val="1"/>
          <w:numId w:val="1034"/>
        </w:numPr>
        <w:pStyle w:val="Compact"/>
      </w:pPr>
      <w:r>
        <w:t xml:space="preserve">Title: Hello world</w:t>
      </w:r>
    </w:p>
    <w:p>
      <w:pPr>
        <w:numPr>
          <w:ilvl w:val="1"/>
          <w:numId w:val="1034"/>
        </w:numPr>
        <w:pStyle w:val="Compact"/>
      </w:pPr>
      <w:r>
        <w:t xml:space="preserve">Text: My first note</w:t>
      </w:r>
    </w:p>
    <w:bookmarkEnd w:id="160"/>
    <w:bookmarkStart w:id="161" w:name="reflection-section"/>
    <w:p>
      <w:pPr>
        <w:pStyle w:val="Heading3"/>
      </w:pPr>
      <w:r>
        <w:rPr>
          <w:rStyle w:val="SectionNumber"/>
        </w:rPr>
        <w:t xml:space="preserve">3.3.4</w:t>
      </w:r>
      <w:r>
        <w:tab/>
      </w:r>
      <w:r>
        <w:t xml:space="preserve">Reflection section</w:t>
      </w:r>
    </w:p>
    <w:p>
      <w:pPr>
        <w:numPr>
          <w:ilvl w:val="0"/>
          <w:numId w:val="1035"/>
        </w:numPr>
        <w:pStyle w:val="Compact"/>
      </w:pPr>
      <w:r>
        <w:t xml:space="preserve">what aspects are most important to you when choosing a program for personal knowledge management?</w:t>
      </w:r>
    </w:p>
    <w:p>
      <w:pPr>
        <w:numPr>
          <w:ilvl w:val="0"/>
          <w:numId w:val="1035"/>
        </w:numPr>
        <w:pStyle w:val="Compact"/>
      </w:pPr>
      <w:r>
        <w:t xml:space="preserve">what kinds of notes do you take most often and what features would you need in a program to organize them?</w:t>
      </w:r>
    </w:p>
    <w:p>
      <w:pPr>
        <w:numPr>
          <w:ilvl w:val="0"/>
          <w:numId w:val="1035"/>
        </w:numPr>
        <w:pStyle w:val="Compact"/>
      </w:pPr>
      <w:r>
        <w:t xml:space="preserve">how do you deal with the possibility that programs will change and possibly disappear from the market?</w:t>
      </w:r>
    </w:p>
    <w:bookmarkEnd w:id="161"/>
    <w:bookmarkStart w:id="165" w:name="learning-objective-1"/>
    <w:p>
      <w:pPr>
        <w:pStyle w:val="Heading3"/>
      </w:pPr>
      <w:r>
        <w:rPr>
          <w:rStyle w:val="SectionNumber"/>
        </w:rPr>
        <w:t xml:space="preserve">3.3.5</w:t>
      </w:r>
      <w:r>
        <w:tab/>
      </w:r>
      <w:r>
        <w:t xml:space="preserve">Learning Objective</w:t>
      </w:r>
    </w:p>
    <w:p>
      <w:pPr>
        <w:numPr>
          <w:ilvl w:val="0"/>
          <w:numId w:val="1036"/>
        </w:numPr>
        <w:pStyle w:val="Compact"/>
      </w:pPr>
      <w:r>
        <w:t xml:space="preserve">You have installed and set up your Zettelkasten environment</w:t>
      </w:r>
    </w:p>
    <w:p>
      <w:pPr>
        <w:numPr>
          <w:ilvl w:val="0"/>
          <w:numId w:val="1036"/>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3" name="Picture"/>
            <a:graphic>
              <a:graphicData uri="http://schemas.openxmlformats.org/drawingml/2006/picture">
                <pic:pic>
                  <pic:nvPicPr>
                    <pic:cNvPr descr="images/woche3.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5"/>
    <w:bookmarkEnd w:id="166"/>
    <w:bookmarkStart w:id="193" w:name="week-3---get-to-know-notes"/>
    <w:p>
      <w:pPr>
        <w:pStyle w:val="Heading2"/>
      </w:pPr>
      <w:r>
        <w:rPr>
          <w:rStyle w:val="SectionNumber"/>
        </w:rPr>
        <w:t xml:space="preserve">3.4</w:t>
      </w:r>
      <w:r>
        <w:tab/>
      </w:r>
      <w:r>
        <w:t xml:space="preserve">Week 3 - Get to know notes</w:t>
      </w:r>
    </w:p>
    <w:bookmarkStart w:id="186" w:name="theory-4"/>
    <w:p>
      <w:pPr>
        <w:pStyle w:val="Heading3"/>
      </w:pPr>
      <w:r>
        <w:rPr>
          <w:rStyle w:val="SectionNumber"/>
        </w:rPr>
        <w:t xml:space="preserve">3.4.1</w:t>
      </w:r>
      <w:r>
        <w:tab/>
      </w:r>
      <w:r>
        <w:t xml:space="preserve">Theory</w:t>
      </w:r>
    </w:p>
    <w:bookmarkStart w:id="171"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67"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67"/>
    <w:bookmarkStart w:id="168"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68"/>
    <w:bookmarkStart w:id="169"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69"/>
    <w:bookmarkStart w:id="170"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0"/>
    <w:bookmarkEnd w:id="171"/>
    <w:bookmarkStart w:id="180"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3" name="Picture"/>
            <a:graphic>
              <a:graphicData uri="http://schemas.openxmlformats.org/drawingml/2006/picture">
                <pic:pic>
                  <pic:nvPicPr>
                    <pic:cNvPr descr="images/node-dna.png" id="174" name="Picture"/>
                    <pic:cNvPicPr>
                      <a:picLocks noChangeArrowheads="1" noChangeAspect="1"/>
                    </pic:cNvPicPr>
                  </pic:nvPicPr>
                  <pic:blipFill>
                    <a:blip r:embed="rId17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5"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5"/>
    <w:bookmarkStart w:id="176"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76"/>
    <w:bookmarkStart w:id="177"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77"/>
    <w:bookmarkStart w:id="178"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78"/>
    <w:bookmarkStart w:id="179"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79"/>
    <w:bookmarkEnd w:id="180"/>
    <w:bookmarkStart w:id="184"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182" name="Picture"/>
            <a:graphic>
              <a:graphicData uri="http://schemas.openxmlformats.org/drawingml/2006/picture">
                <pic:pic>
                  <pic:nvPicPr>
                    <pic:cNvPr descr="images/Sprechblasen.png" id="183" name="Picture"/>
                    <pic:cNvPicPr>
                      <a:picLocks noChangeArrowheads="1" noChangeAspect="1"/>
                    </pic:cNvPicPr>
                  </pic:nvPicPr>
                  <pic:blipFill>
                    <a:blip r:embed="rId1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4"/>
    <w:bookmarkStart w:id="185"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5"/>
    <w:bookmarkEnd w:id="186"/>
    <w:bookmarkStart w:id="187" w:name="exercises-4"/>
    <w:p>
      <w:pPr>
        <w:pStyle w:val="Heading3"/>
      </w:pPr>
      <w:r>
        <w:rPr>
          <w:rStyle w:val="SectionNumber"/>
        </w:rPr>
        <w:t xml:space="preserve">3.4.2</w:t>
      </w:r>
      <w:r>
        <w:tab/>
      </w:r>
      <w:r>
        <w:t xml:space="preserve">Exercises</w:t>
      </w:r>
    </w:p>
    <w:p>
      <w:pPr>
        <w:numPr>
          <w:ilvl w:val="0"/>
          <w:numId w:val="1037"/>
        </w:numPr>
        <w:pStyle w:val="Compact"/>
      </w:pPr>
      <w:r>
        <w:t xml:space="preserve">Write down your questions about what you have written above</w:t>
      </w:r>
    </w:p>
    <w:p>
      <w:pPr>
        <w:numPr>
          <w:ilvl w:val="0"/>
          <w:numId w:val="1037"/>
        </w:numPr>
        <w:pStyle w:val="Compact"/>
      </w:pPr>
      <w:r>
        <w:t xml:space="preserve">Discuss your understanding on notes and clarify the questions everyone has</w:t>
      </w:r>
    </w:p>
    <w:bookmarkEnd w:id="187"/>
    <w:bookmarkStart w:id="188" w:name="reflection-part-3"/>
    <w:p>
      <w:pPr>
        <w:pStyle w:val="Heading3"/>
      </w:pPr>
      <w:r>
        <w:rPr>
          <w:rStyle w:val="SectionNumber"/>
        </w:rPr>
        <w:t xml:space="preserve">3.4.3</w:t>
      </w:r>
      <w:r>
        <w:tab/>
      </w:r>
      <w:r>
        <w:t xml:space="preserve">Reflection part</w:t>
      </w:r>
    </w:p>
    <w:p>
      <w:pPr>
        <w:numPr>
          <w:ilvl w:val="0"/>
          <w:numId w:val="1038"/>
        </w:numPr>
        <w:pStyle w:val="Compact"/>
      </w:pPr>
      <w:r>
        <w:t xml:space="preserve">Do you feel picked up or unsettled with the information above?</w:t>
      </w:r>
    </w:p>
    <w:bookmarkEnd w:id="188"/>
    <w:bookmarkStart w:id="192" w:name="learning-objective-2"/>
    <w:p>
      <w:pPr>
        <w:pStyle w:val="Heading3"/>
      </w:pPr>
      <w:r>
        <w:rPr>
          <w:rStyle w:val="SectionNumber"/>
        </w:rPr>
        <w:t xml:space="preserve">3.4.4</w:t>
      </w:r>
      <w:r>
        <w:tab/>
      </w:r>
      <w:r>
        <w:t xml:space="preserve">Learning Objective</w:t>
      </w:r>
    </w:p>
    <w:p>
      <w:pPr>
        <w:numPr>
          <w:ilvl w:val="0"/>
          <w:numId w:val="1039"/>
        </w:numPr>
        <w:pStyle w:val="Compact"/>
      </w:pPr>
      <w:r>
        <w:t xml:space="preserve">What a note should include at a minimum</w:t>
      </w:r>
    </w:p>
    <w:p>
      <w:pPr>
        <w:numPr>
          <w:ilvl w:val="0"/>
          <w:numId w:val="1039"/>
        </w:numPr>
        <w:pStyle w:val="Compact"/>
      </w:pPr>
      <w:r>
        <w:t xml:space="preserve">What is optionally helpful in a note</w:t>
      </w:r>
    </w:p>
    <w:p>
      <w:pPr>
        <w:numPr>
          <w:ilvl w:val="0"/>
          <w:numId w:val="1039"/>
        </w:numPr>
        <w:pStyle w:val="Compact"/>
      </w:pPr>
      <w:r>
        <w:t xml:space="preserve">Self-check if the knowledge was understood</w:t>
      </w:r>
    </w:p>
    <w:p>
      <w:pPr>
        <w:numPr>
          <w:ilvl w:val="0"/>
          <w:numId w:val="1039"/>
        </w:numPr>
        <w:pStyle w:val="Compact"/>
      </w:pPr>
      <w:r>
        <w:t xml:space="preserve">Identify essential statements from texts</w:t>
      </w:r>
    </w:p>
    <w:p>
      <w:pPr>
        <w:numPr>
          <w:ilvl w:val="0"/>
          <w:numId w:val="1039"/>
        </w:numPr>
        <w:pStyle w:val="Compact"/>
      </w:pPr>
      <w:r>
        <w:t xml:space="preserve">Different types of notes and their meaning</w:t>
      </w:r>
    </w:p>
    <w:p>
      <w:pPr>
        <w:pStyle w:val="CaptionedFigure"/>
      </w:pPr>
      <w:r>
        <w:drawing>
          <wp:inline>
            <wp:extent cx="5334000" cy="2661791"/>
            <wp:effectExtent b="0" l="0" r="0" t="0"/>
            <wp:docPr descr="Flüchtige Notizen" title="" id="190" name="Picture"/>
            <a:graphic>
              <a:graphicData uri="http://schemas.openxmlformats.org/drawingml/2006/picture">
                <pic:pic>
                  <pic:nvPicPr>
                    <pic:cNvPr descr="images/woche4.png" id="191" name="Picture"/>
                    <pic:cNvPicPr>
                      <a:picLocks noChangeArrowheads="1" noChangeAspect="1"/>
                    </pic:cNvPicPr>
                  </pic:nvPicPr>
                  <pic:blipFill>
                    <a:blip r:embed="rId18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2"/>
    <w:bookmarkEnd w:id="193"/>
    <w:bookmarkStart w:id="206" w:name="week-4---create-first-notes"/>
    <w:p>
      <w:pPr>
        <w:pStyle w:val="Heading2"/>
      </w:pPr>
      <w:r>
        <w:rPr>
          <w:rStyle w:val="SectionNumber"/>
        </w:rPr>
        <w:t xml:space="preserve">3.5</w:t>
      </w:r>
      <w:r>
        <w:tab/>
      </w:r>
      <w:r>
        <w:t xml:space="preserve">Week 4 - Create first notes</w:t>
      </w:r>
    </w:p>
    <w:bookmarkStart w:id="199"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4"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4"/>
    <w:bookmarkStart w:id="198"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196" name="Picture"/>
            <a:graphic>
              <a:graphicData uri="http://schemas.openxmlformats.org/drawingml/2006/picture">
                <pic:pic>
                  <pic:nvPicPr>
                    <pic:cNvPr descr="images/links-erstellen.png" id="197" name="Picture"/>
                    <pic:cNvPicPr>
                      <a:picLocks noChangeArrowheads="1" noChangeAspect="1"/>
                    </pic:cNvPicPr>
                  </pic:nvPicPr>
                  <pic:blipFill>
                    <a:blip r:embed="rId19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198"/>
    <w:bookmarkEnd w:id="199"/>
    <w:bookmarkStart w:id="200" w:name="exercises-5"/>
    <w:p>
      <w:pPr>
        <w:pStyle w:val="Heading3"/>
      </w:pPr>
      <w:r>
        <w:rPr>
          <w:rStyle w:val="SectionNumber"/>
        </w:rPr>
        <w:t xml:space="preserve">3.5.2</w:t>
      </w:r>
      <w:r>
        <w:tab/>
      </w:r>
      <w:r>
        <w:t xml:space="preserve">Exercises</w:t>
      </w:r>
    </w:p>
    <w:p>
      <w:pPr>
        <w:numPr>
          <w:ilvl w:val="0"/>
          <w:numId w:val="1040"/>
        </w:numPr>
        <w:pStyle w:val="Compact"/>
      </w:pPr>
      <w:r>
        <w:t xml:space="preserve">Create note(s)</w:t>
      </w:r>
    </w:p>
    <w:p>
      <w:pPr>
        <w:numPr>
          <w:ilvl w:val="1"/>
          <w:numId w:val="1041"/>
        </w:numPr>
        <w:pStyle w:val="Compact"/>
      </w:pPr>
      <w:r>
        <w:t xml:space="preserve">Read an article/book/topic that you are currently interested in and create note(s) from it.</w:t>
      </w:r>
    </w:p>
    <w:p>
      <w:pPr>
        <w:numPr>
          <w:ilvl w:val="0"/>
          <w:numId w:val="1040"/>
        </w:numPr>
        <w:pStyle w:val="Compact"/>
      </w:pPr>
      <w:r>
        <w:t xml:space="preserve">Optional: set a rule date that goes beyond the sprint to process your cursory notes at a set time.</w:t>
      </w:r>
    </w:p>
    <w:p>
      <w:pPr>
        <w:numPr>
          <w:ilvl w:val="1"/>
          <w:numId w:val="1042"/>
        </w:numPr>
        <w:pStyle w:val="Compact"/>
      </w:pPr>
      <w:r>
        <w:t xml:space="preserve">In addition to the sprint deadline, you can create another deadline for your Zettelkasten.</w:t>
      </w:r>
    </w:p>
    <w:bookmarkEnd w:id="200"/>
    <w:bookmarkStart w:id="201" w:name="reflection-part-4"/>
    <w:p>
      <w:pPr>
        <w:pStyle w:val="Heading3"/>
      </w:pPr>
      <w:r>
        <w:rPr>
          <w:rStyle w:val="SectionNumber"/>
        </w:rPr>
        <w:t xml:space="preserve">3.5.3</w:t>
      </w:r>
      <w:r>
        <w:tab/>
      </w:r>
      <w:r>
        <w:t xml:space="preserve">Reflection part</w:t>
      </w:r>
    </w:p>
    <w:p>
      <w:pPr>
        <w:numPr>
          <w:ilvl w:val="0"/>
          <w:numId w:val="1043"/>
        </w:numPr>
        <w:pStyle w:val="Compact"/>
      </w:pPr>
      <w:r>
        <w:t xml:space="preserve">In the circle, discuss the experience and the outcome (not the content of the note)</w:t>
      </w:r>
    </w:p>
    <w:p>
      <w:pPr>
        <w:numPr>
          <w:ilvl w:val="0"/>
          <w:numId w:val="1043"/>
        </w:numPr>
        <w:pStyle w:val="Compact"/>
      </w:pPr>
      <w:r>
        <w:t xml:space="preserve">What interested you most in reading the article/book/topic and why?</w:t>
      </w:r>
    </w:p>
    <w:p>
      <w:pPr>
        <w:numPr>
          <w:ilvl w:val="0"/>
          <w:numId w:val="1043"/>
        </w:numPr>
        <w:pStyle w:val="Compact"/>
      </w:pPr>
      <w:r>
        <w:t xml:space="preserve">From the material you read, what information/thoughts did you think were important enough to record in a note?</w:t>
      </w:r>
    </w:p>
    <w:p>
      <w:pPr>
        <w:numPr>
          <w:ilvl w:val="0"/>
          <w:numId w:val="1043"/>
        </w:numPr>
        <w:pStyle w:val="Compact"/>
      </w:pPr>
      <w:r>
        <w:t xml:space="preserve">What were the challenges in creating the note(s) and how did you overcome them?</w:t>
      </w:r>
    </w:p>
    <w:p>
      <w:pPr>
        <w:numPr>
          <w:ilvl w:val="0"/>
          <w:numId w:val="1043"/>
        </w:numPr>
        <w:pStyle w:val="Compact"/>
      </w:pPr>
      <w:r>
        <w:t xml:space="preserve">How did you process your cursory notes and how did it help you remember them?</w:t>
      </w:r>
    </w:p>
    <w:p>
      <w:pPr>
        <w:numPr>
          <w:ilvl w:val="0"/>
          <w:numId w:val="1043"/>
        </w:numPr>
        <w:pStyle w:val="Compact"/>
      </w:pPr>
      <w:r>
        <w:t xml:space="preserve">How did setting regular appointments for processing notes help you? What were the benefits and challenges of doing this?</w:t>
      </w:r>
    </w:p>
    <w:p>
      <w:pPr>
        <w:numPr>
          <w:ilvl w:val="0"/>
          <w:numId w:val="1043"/>
        </w:numPr>
        <w:pStyle w:val="Compact"/>
      </w:pPr>
      <w:r>
        <w:t xml:space="preserve">What insights did you gain about your habits, functioning, and learning needs after doing this task?</w:t>
      </w:r>
    </w:p>
    <w:bookmarkEnd w:id="201"/>
    <w:bookmarkStart w:id="205" w:name="learning-objective-3"/>
    <w:p>
      <w:pPr>
        <w:pStyle w:val="Heading3"/>
      </w:pPr>
      <w:r>
        <w:rPr>
          <w:rStyle w:val="SectionNumber"/>
        </w:rPr>
        <w:t xml:space="preserve">3.5.4</w:t>
      </w:r>
      <w:r>
        <w:tab/>
      </w:r>
      <w:r>
        <w:t xml:space="preserve">Learning Objective</w:t>
      </w:r>
    </w:p>
    <w:p>
      <w:pPr>
        <w:numPr>
          <w:ilvl w:val="0"/>
          <w:numId w:val="1044"/>
        </w:numPr>
        <w:pStyle w:val="Compact"/>
      </w:pPr>
      <w:r>
        <w:t xml:space="preserve">You can create a note in your notebook that will still be understandable to you 10 years from now.</w:t>
      </w:r>
    </w:p>
    <w:p>
      <w:pPr>
        <w:numPr>
          <w:ilvl w:val="0"/>
          <w:numId w:val="1044"/>
        </w:numPr>
        <w:pStyle w:val="Compact"/>
      </w:pPr>
      <w:r>
        <w:t xml:space="preserve">You are now committed to meeting your rule deadlines.</w:t>
      </w:r>
    </w:p>
    <w:p>
      <w:pPr>
        <w:numPr>
          <w:ilvl w:val="0"/>
          <w:numId w:val="1044"/>
        </w:numPr>
        <w:pStyle w:val="Compact"/>
      </w:pPr>
      <w:r>
        <w:t xml:space="preserve">You regularly file notes in your note box.</w:t>
      </w:r>
    </w:p>
    <w:p>
      <w:pPr>
        <w:pStyle w:val="CaptionedFigure"/>
      </w:pPr>
      <w:r>
        <w:drawing>
          <wp:inline>
            <wp:extent cx="5334000" cy="2661791"/>
            <wp:effectExtent b="0" l="0" r="0" t="0"/>
            <wp:docPr descr="Länge der Notiz" title="" id="203" name="Picture"/>
            <a:graphic>
              <a:graphicData uri="http://schemas.openxmlformats.org/drawingml/2006/picture">
                <pic:pic>
                  <pic:nvPicPr>
                    <pic:cNvPr descr="images/woche5.png" id="204" name="Picture"/>
                    <pic:cNvPicPr>
                      <a:picLocks noChangeArrowheads="1" noChangeAspect="1"/>
                    </pic:cNvPicPr>
                  </pic:nvPicPr>
                  <pic:blipFill>
                    <a:blip r:embed="rId20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5"/>
    <w:bookmarkEnd w:id="206"/>
    <w:bookmarkStart w:id="233" w:name="week-5---create-permanent-notes"/>
    <w:p>
      <w:pPr>
        <w:pStyle w:val="Heading2"/>
      </w:pPr>
      <w:r>
        <w:rPr>
          <w:rStyle w:val="SectionNumber"/>
        </w:rPr>
        <w:t xml:space="preserve">3.6</w:t>
      </w:r>
      <w:r>
        <w:tab/>
      </w:r>
      <w:r>
        <w:t xml:space="preserve">Week 5 - Create permanent notes</w:t>
      </w:r>
    </w:p>
    <w:bookmarkStart w:id="208"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7"/>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5"/>
        </w:numPr>
        <w:pStyle w:val="Compact"/>
      </w:pPr>
      <w:r>
        <w:t xml:space="preserve">Atomicity: each note should relate to one elementary idea, without prose or unnecessary details.</w:t>
      </w:r>
    </w:p>
    <w:p>
      <w:pPr>
        <w:numPr>
          <w:ilvl w:val="0"/>
          <w:numId w:val="1045"/>
        </w:numPr>
        <w:pStyle w:val="Compact"/>
      </w:pPr>
      <w:r>
        <w:t xml:space="preserve">Unique, speaking title: the title should get to the heart of the note’s idea and be limited to 20 words if possible.</w:t>
      </w:r>
    </w:p>
    <w:p>
      <w:pPr>
        <w:numPr>
          <w:ilvl w:val="0"/>
          <w:numId w:val="1045"/>
        </w:numPr>
        <w:pStyle w:val="Compact"/>
      </w:pPr>
      <w:r>
        <w:t xml:space="preserve">Short text length: the text should be kept short in order to capture the idea quickly, guideline is 450 words or one DINA 6 page.</w:t>
      </w:r>
    </w:p>
    <w:bookmarkEnd w:id="208"/>
    <w:bookmarkStart w:id="209" w:name="exercises-6"/>
    <w:p>
      <w:pPr>
        <w:pStyle w:val="Heading3"/>
      </w:pPr>
      <w:r>
        <w:rPr>
          <w:rStyle w:val="SectionNumber"/>
        </w:rPr>
        <w:t xml:space="preserve">3.6.2</w:t>
      </w:r>
      <w:r>
        <w:tab/>
      </w:r>
      <w:r>
        <w:t xml:space="preserve">Exercises</w:t>
      </w:r>
    </w:p>
    <w:p>
      <w:pPr>
        <w:numPr>
          <w:ilvl w:val="0"/>
          <w:numId w:val="1046"/>
        </w:numPr>
        <w:pStyle w:val="Compact"/>
      </w:pPr>
      <w:r>
        <w:t xml:space="preserve">Find a piece of paper that does not fit into the criteria. The criteria are</w:t>
      </w:r>
    </w:p>
    <w:p>
      <w:pPr>
        <w:numPr>
          <w:ilvl w:val="1"/>
          <w:numId w:val="1047"/>
        </w:numPr>
        <w:pStyle w:val="Compact"/>
      </w:pPr>
      <w:r>
        <w:t xml:space="preserve">Only one idea on the note?</w:t>
      </w:r>
    </w:p>
    <w:p>
      <w:pPr>
        <w:numPr>
          <w:ilvl w:val="1"/>
          <w:numId w:val="1047"/>
        </w:numPr>
        <w:pStyle w:val="Compact"/>
      </w:pPr>
      <w:r>
        <w:t xml:space="preserve">Does the note fit on a DINA6 page (~450 words)?</w:t>
      </w:r>
    </w:p>
    <w:p>
      <w:pPr>
        <w:numPr>
          <w:ilvl w:val="1"/>
          <w:numId w:val="1047"/>
        </w:numPr>
        <w:pStyle w:val="Compact"/>
      </w:pPr>
      <w:r>
        <w:t xml:space="preserve">the title reflects the basic idea</w:t>
      </w:r>
    </w:p>
    <w:p>
      <w:pPr>
        <w:numPr>
          <w:ilvl w:val="0"/>
          <w:numId w:val="1046"/>
        </w:numPr>
        <w:pStyle w:val="Compact"/>
      </w:pPr>
      <w:r>
        <w:t xml:space="preserve">Rewrite the note so that the criteria are met.</w:t>
      </w:r>
    </w:p>
    <w:p>
      <w:pPr>
        <w:numPr>
          <w:ilvl w:val="1"/>
          <w:numId w:val="1048"/>
        </w:numPr>
        <w:pStyle w:val="Compact"/>
      </w:pPr>
      <w:r>
        <w:t xml:space="preserve">divide it into several notes if necessary, one idea per note</w:t>
      </w:r>
    </w:p>
    <w:p>
      <w:pPr>
        <w:numPr>
          <w:ilvl w:val="1"/>
          <w:numId w:val="1048"/>
        </w:numPr>
        <w:pStyle w:val="Compact"/>
      </w:pPr>
      <w:r>
        <w:t xml:space="preserve">Delete unnecessary text (prose)</w:t>
      </w:r>
    </w:p>
    <w:p>
      <w:pPr>
        <w:numPr>
          <w:ilvl w:val="1"/>
          <w:numId w:val="1048"/>
        </w:numPr>
        <w:pStyle w:val="Compact"/>
      </w:pPr>
      <w:r>
        <w:t xml:space="preserve">Make the title short, concise and meaningful so that it directly reflects the idea.</w:t>
      </w:r>
    </w:p>
    <w:p>
      <w:pPr>
        <w:numPr>
          <w:ilvl w:val="2"/>
          <w:numId w:val="1049"/>
        </w:numPr>
        <w:pStyle w:val="Compact"/>
      </w:pPr>
      <w:r>
        <w:t xml:space="preserve">Ideally, it can be used as a sentence directly in a text.</w:t>
      </w:r>
    </w:p>
    <w:bookmarkEnd w:id="209"/>
    <w:bookmarkStart w:id="210"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0"/>
    <w:bookmarkStart w:id="214" w:name="learning-objective-4"/>
    <w:p>
      <w:pPr>
        <w:pStyle w:val="Heading3"/>
      </w:pPr>
      <w:r>
        <w:rPr>
          <w:rStyle w:val="SectionNumber"/>
        </w:rPr>
        <w:t xml:space="preserve">3.6.4</w:t>
      </w:r>
      <w:r>
        <w:tab/>
      </w:r>
      <w:r>
        <w:t xml:space="preserve">Learning objective</w:t>
      </w:r>
    </w:p>
    <w:p>
      <w:pPr>
        <w:numPr>
          <w:ilvl w:val="0"/>
          <w:numId w:val="1050"/>
        </w:numPr>
        <w:pStyle w:val="Compact"/>
      </w:pPr>
      <w:r>
        <w:t xml:space="preserve">Reduce a note to a single idea.</w:t>
      </w:r>
    </w:p>
    <w:p>
      <w:pPr>
        <w:numPr>
          <w:ilvl w:val="0"/>
          <w:numId w:val="1050"/>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2" name="Picture"/>
            <a:graphic>
              <a:graphicData uri="http://schemas.openxmlformats.org/drawingml/2006/picture">
                <pic:pic>
                  <pic:nvPicPr>
                    <pic:cNvPr descr="images/woche6.png" id="213"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Week 6 - Frittering</w:t>
      </w:r>
    </w:p>
    <w:bookmarkEnd w:id="214"/>
    <w:bookmarkStart w:id="221"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16" name="Picture"/>
            <a:graphic>
              <a:graphicData uri="http://schemas.openxmlformats.org/drawingml/2006/picture">
                <pic:pic>
                  <pic:nvPicPr>
                    <pic:cNvPr descr="images/thought-chain.png" id="217" name="Picture"/>
                    <pic:cNvPicPr>
                      <a:picLocks noChangeArrowheads="1" noChangeAspect="1"/>
                    </pic:cNvPicPr>
                  </pic:nvPicPr>
                  <pic:blipFill>
                    <a:blip r:embed="rId215"/>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19" name="Picture"/>
            <a:graphic>
              <a:graphicData uri="http://schemas.openxmlformats.org/drawingml/2006/picture">
                <pic:pic>
                  <pic:nvPicPr>
                    <pic:cNvPr descr="images/bottom-up-example.png" id="220" name="Picture"/>
                    <pic:cNvPicPr>
                      <a:picLocks noChangeArrowheads="1" noChangeAspect="1"/>
                    </pic:cNvPicPr>
                  </pic:nvPicPr>
                  <pic:blipFill>
                    <a:blip r:embed="rId218"/>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1"/>
    <w:bookmarkStart w:id="227"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5),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2"/>
      </w:r>
      <w:r>
        <w:t xml:space="preserve"> </w:t>
      </w:r>
      <w:r>
        <w:t xml:space="preserve">area, or you can link inline</w:t>
      </w:r>
      <w:r>
        <w:rPr>
          <w:rStyle w:val="FootnoteReference"/>
        </w:rPr>
        <w:footnoteReference w:id="223"/>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5" name="Picture"/>
            <a:graphic>
              <a:graphicData uri="http://schemas.openxmlformats.org/drawingml/2006/picture">
                <pic:pic>
                  <pic:nvPicPr>
                    <pic:cNvPr descr="images/erklaerende-Notiz-zwischen-zwei-Notizen.png" id="226" name="Picture"/>
                    <pic:cNvPicPr>
                      <a:picLocks noChangeArrowheads="1" noChangeAspect="1"/>
                    </pic:cNvPicPr>
                  </pic:nvPicPr>
                  <pic:blipFill>
                    <a:blip r:embed="rId224"/>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27"/>
    <w:bookmarkStart w:id="228" w:name="reflection-section-2"/>
    <w:p>
      <w:pPr>
        <w:pStyle w:val="Heading3"/>
      </w:pPr>
      <w:r>
        <w:rPr>
          <w:rStyle w:val="SectionNumber"/>
        </w:rPr>
        <w:t xml:space="preserve">3.6.7</w:t>
      </w:r>
      <w:r>
        <w:tab/>
      </w:r>
      <w:r>
        <w:t xml:space="preserve">Reflection section</w:t>
      </w:r>
    </w:p>
    <w:p>
      <w:pPr>
        <w:numPr>
          <w:ilvl w:val="0"/>
          <w:numId w:val="1051"/>
        </w:numPr>
        <w:pStyle w:val="Compact"/>
      </w:pPr>
      <w:r>
        <w:t xml:space="preserve">Would you do things differently the next time you get bogged down?</w:t>
      </w:r>
    </w:p>
    <w:p>
      <w:pPr>
        <w:numPr>
          <w:ilvl w:val="1"/>
          <w:numId w:val="1052"/>
        </w:numPr>
        <w:pStyle w:val="Compact"/>
      </w:pPr>
      <w:r>
        <w:t xml:space="preserve">What do you like about what you’ve done so far?</w:t>
      </w:r>
    </w:p>
    <w:p>
      <w:pPr>
        <w:numPr>
          <w:ilvl w:val="1"/>
          <w:numId w:val="1052"/>
        </w:numPr>
        <w:pStyle w:val="Compact"/>
      </w:pPr>
      <w:r>
        <w:t xml:space="preserve">What would you do differently next time?</w:t>
      </w:r>
    </w:p>
    <w:p>
      <w:pPr>
        <w:numPr>
          <w:ilvl w:val="1"/>
          <w:numId w:val="1052"/>
        </w:numPr>
        <w:pStyle w:val="Compact"/>
      </w:pPr>
      <w:r>
        <w:t xml:space="preserve">What would help you do that?</w:t>
      </w:r>
    </w:p>
    <w:p>
      <w:pPr>
        <w:numPr>
          <w:ilvl w:val="0"/>
          <w:numId w:val="1051"/>
        </w:numPr>
        <w:pStyle w:val="Compact"/>
      </w:pPr>
      <w:r>
        <w:t xml:space="preserve">Are you satisfied with the result?</w:t>
      </w:r>
    </w:p>
    <w:bookmarkEnd w:id="228"/>
    <w:bookmarkStart w:id="232" w:name="learning-goal-2"/>
    <w:p>
      <w:pPr>
        <w:pStyle w:val="Heading3"/>
      </w:pPr>
      <w:r>
        <w:rPr>
          <w:rStyle w:val="SectionNumber"/>
        </w:rPr>
        <w:t xml:space="preserve">3.6.8</w:t>
      </w:r>
      <w:r>
        <w:tab/>
      </w:r>
      <w:r>
        <w:t xml:space="preserve">Learning goal</w:t>
      </w:r>
    </w:p>
    <w:p>
      <w:pPr>
        <w:numPr>
          <w:ilvl w:val="0"/>
          <w:numId w:val="1053"/>
        </w:numPr>
        <w:pStyle w:val="Compact"/>
      </w:pPr>
      <w:r>
        <w:t xml:space="preserve">You have received new associations and made connections</w:t>
      </w:r>
    </w:p>
    <w:p>
      <w:pPr>
        <w:numPr>
          <w:ilvl w:val="0"/>
          <w:numId w:val="1053"/>
        </w:numPr>
        <w:pStyle w:val="Compact"/>
      </w:pPr>
      <w:r>
        <w:t xml:space="preserve">You have formed new topic clusters</w:t>
      </w:r>
    </w:p>
    <w:p>
      <w:pPr>
        <w:pStyle w:val="CaptionedFigure"/>
      </w:pPr>
      <w:r>
        <w:drawing>
          <wp:inline>
            <wp:extent cx="5334000" cy="2661791"/>
            <wp:effectExtent b="0" l="0" r="0" t="0"/>
            <wp:docPr descr="Stop" title="" id="230" name="Picture"/>
            <a:graphic>
              <a:graphicData uri="http://schemas.openxmlformats.org/drawingml/2006/picture">
                <pic:pic>
                  <pic:nvPicPr>
                    <pic:cNvPr descr="images/Boxenstopp.png" id="231" name="Picture"/>
                    <pic:cNvPicPr>
                      <a:picLocks noChangeArrowheads="1" noChangeAspect="1"/>
                    </pic:cNvPicPr>
                  </pic:nvPicPr>
                  <pic:blipFill>
                    <a:blip r:embed="rId22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232"/>
    <w:bookmarkEnd w:id="233"/>
    <w:bookmarkStart w:id="241" w:name="week-7---pit-stop"/>
    <w:p>
      <w:pPr>
        <w:pStyle w:val="Heading2"/>
      </w:pPr>
      <w:r>
        <w:rPr>
          <w:rStyle w:val="SectionNumber"/>
        </w:rPr>
        <w:t xml:space="preserve">3.7</w:t>
      </w:r>
      <w:r>
        <w:tab/>
      </w:r>
      <w:r>
        <w:t xml:space="preserve">Week 7 - Pit stop</w:t>
      </w:r>
    </w:p>
    <w:bookmarkStart w:id="234"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4"/>
        </w:numPr>
        <w:pStyle w:val="Compact"/>
      </w:pPr>
      <w:r>
        <w:t xml:space="preserve">cursory notes,</w:t>
      </w:r>
    </w:p>
    <w:p>
      <w:pPr>
        <w:numPr>
          <w:ilvl w:val="0"/>
          <w:numId w:val="1054"/>
        </w:numPr>
        <w:pStyle w:val="Compact"/>
      </w:pPr>
      <w:r>
        <w:t xml:space="preserve">literature notes,</w:t>
      </w:r>
    </w:p>
    <w:p>
      <w:pPr>
        <w:numPr>
          <w:ilvl w:val="0"/>
          <w:numId w:val="1054"/>
        </w:numPr>
        <w:pStyle w:val="Compact"/>
      </w:pPr>
      <w:r>
        <w:t xml:space="preserve">permanent notes and</w:t>
      </w:r>
    </w:p>
    <w:p>
      <w:pPr>
        <w:numPr>
          <w:ilvl w:val="0"/>
          <w:numId w:val="1054"/>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4"/>
    <w:bookmarkStart w:id="235" w:name="exercises-8"/>
    <w:p>
      <w:pPr>
        <w:pStyle w:val="Heading3"/>
      </w:pPr>
      <w:r>
        <w:rPr>
          <w:rStyle w:val="SectionNumber"/>
        </w:rPr>
        <w:t xml:space="preserve">3.7.2</w:t>
      </w:r>
      <w:r>
        <w:tab/>
      </w:r>
      <w:r>
        <w:t xml:space="preserve">Exercises</w:t>
      </w:r>
    </w:p>
    <w:p>
      <w:pPr>
        <w:numPr>
          <w:ilvl w:val="0"/>
          <w:numId w:val="1055"/>
        </w:numPr>
        <w:pStyle w:val="Compact"/>
      </w:pPr>
      <w:r>
        <w:t xml:space="preserve">Do your current goals still fit for you and how can you make sure you achieve them in the remaining 5 weeks?</w:t>
      </w:r>
    </w:p>
    <w:p>
      <w:pPr>
        <w:numPr>
          <w:ilvl w:val="1"/>
          <w:numId w:val="1056"/>
        </w:numPr>
        <w:pStyle w:val="Compact"/>
      </w:pPr>
      <w:r>
        <w:t xml:space="preserve">If they no longer fit, change them so that they fit for you again (this is also possible).</w:t>
      </w:r>
    </w:p>
    <w:p>
      <w:pPr>
        <w:numPr>
          <w:ilvl w:val="0"/>
          <w:numId w:val="1055"/>
        </w:numPr>
        <w:pStyle w:val="Compact"/>
      </w:pPr>
      <w:r>
        <w:t xml:space="preserve">Write down the three basic questions you have regarding the notebook.</w:t>
      </w:r>
    </w:p>
    <w:p>
      <w:pPr>
        <w:numPr>
          <w:ilvl w:val="0"/>
          <w:numId w:val="1055"/>
        </w:numPr>
        <w:pStyle w:val="Compact"/>
      </w:pPr>
      <w:r>
        <w:t xml:space="preserve">Share your progress of your goals with your circle</w:t>
      </w:r>
    </w:p>
    <w:p>
      <w:pPr>
        <w:numPr>
          <w:ilvl w:val="0"/>
          <w:numId w:val="1055"/>
        </w:numPr>
        <w:pStyle w:val="Compact"/>
      </w:pPr>
      <w:r>
        <w:t xml:space="preserve">Discuss your questions with your circle</w:t>
      </w:r>
    </w:p>
    <w:bookmarkEnd w:id="235"/>
    <w:bookmarkStart w:id="236" w:name="reflection-part-5"/>
    <w:p>
      <w:pPr>
        <w:pStyle w:val="Heading3"/>
      </w:pPr>
      <w:r>
        <w:rPr>
          <w:rStyle w:val="SectionNumber"/>
        </w:rPr>
        <w:t xml:space="preserve">3.7.3</w:t>
      </w:r>
      <w:r>
        <w:tab/>
      </w:r>
      <w:r>
        <w:t xml:space="preserve">Reflection part</w:t>
      </w:r>
    </w:p>
    <w:p>
      <w:pPr>
        <w:numPr>
          <w:ilvl w:val="0"/>
          <w:numId w:val="1057"/>
        </w:numPr>
        <w:pStyle w:val="Compact"/>
      </w:pPr>
      <w:r>
        <w:t xml:space="preserve">Do you feel confident using your slip box?</w:t>
      </w:r>
    </w:p>
    <w:p>
      <w:pPr>
        <w:numPr>
          <w:ilvl w:val="0"/>
          <w:numId w:val="1057"/>
        </w:numPr>
        <w:pStyle w:val="Compact"/>
      </w:pPr>
      <w:r>
        <w:t xml:space="preserve">Do you feel comfortable with your goal and how you have achieved it so far?</w:t>
      </w:r>
    </w:p>
    <w:bookmarkEnd w:id="236"/>
    <w:bookmarkStart w:id="240" w:name="learning-objective-5"/>
    <w:p>
      <w:pPr>
        <w:pStyle w:val="Heading3"/>
      </w:pPr>
      <w:r>
        <w:rPr>
          <w:rStyle w:val="SectionNumber"/>
        </w:rPr>
        <w:t xml:space="preserve">3.7.4</w:t>
      </w:r>
      <w:r>
        <w:tab/>
      </w:r>
      <w:r>
        <w:t xml:space="preserve">Learning objective</w:t>
      </w:r>
    </w:p>
    <w:p>
      <w:pPr>
        <w:numPr>
          <w:ilvl w:val="0"/>
          <w:numId w:val="1058"/>
        </w:numPr>
        <w:pStyle w:val="Compact"/>
      </w:pPr>
      <w:r>
        <w:t xml:space="preserve">Check whether your own goal can be achieved</w:t>
      </w:r>
    </w:p>
    <w:p>
      <w:pPr>
        <w:numPr>
          <w:ilvl w:val="0"/>
          <w:numId w:val="1058"/>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38" name="Picture"/>
            <a:graphic>
              <a:graphicData uri="http://schemas.openxmlformats.org/drawingml/2006/picture">
                <pic:pic>
                  <pic:nvPicPr>
                    <pic:cNvPr descr="images/woche8.png" id="239" name="Picture"/>
                    <pic:cNvPicPr>
                      <a:picLocks noChangeArrowheads="1" noChangeAspect="1"/>
                    </pic:cNvPicPr>
                  </pic:nvPicPr>
                  <pic:blipFill>
                    <a:blip r:embed="rId23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0"/>
    <w:bookmarkEnd w:id="241"/>
    <w:bookmarkStart w:id="256" w:name="week-8---knowledge-retrieval"/>
    <w:p>
      <w:pPr>
        <w:pStyle w:val="Heading2"/>
      </w:pPr>
      <w:r>
        <w:rPr>
          <w:rStyle w:val="SectionNumber"/>
        </w:rPr>
        <w:t xml:space="preserve">3.8</w:t>
      </w:r>
      <w:r>
        <w:tab/>
      </w:r>
      <w:r>
        <w:t xml:space="preserve">Week 8 - Knowledge retrieval</w:t>
      </w:r>
    </w:p>
    <w:bookmarkStart w:id="242"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2"/>
    <w:bookmarkStart w:id="243" w:name="exercise"/>
    <w:p>
      <w:pPr>
        <w:pStyle w:val="Heading3"/>
      </w:pPr>
      <w:r>
        <w:rPr>
          <w:rStyle w:val="SectionNumber"/>
        </w:rPr>
        <w:t xml:space="preserve">3.8.2</w:t>
      </w:r>
      <w:r>
        <w:tab/>
      </w:r>
      <w:r>
        <w:t xml:space="preserve">Exercise</w:t>
      </w:r>
    </w:p>
    <w:p>
      <w:pPr>
        <w:numPr>
          <w:ilvl w:val="0"/>
          <w:numId w:val="1059"/>
        </w:numPr>
        <w:pStyle w:val="Compact"/>
      </w:pPr>
      <w:r>
        <w:t xml:space="preserve">Use keywords and tags: Try to add keywords and tags to the notes in your Zettelkasten to make it easier to identify topics.</w:t>
      </w:r>
    </w:p>
    <w:p>
      <w:pPr>
        <w:numPr>
          <w:ilvl w:val="0"/>
          <w:numId w:val="1059"/>
        </w:numPr>
        <w:pStyle w:val="Compact"/>
      </w:pPr>
      <w:r>
        <w:t xml:space="preserve">Create an overview of the keywords and tags you use in your Zettelkasten and think about how you can target them to improve information retrieval.</w:t>
      </w:r>
    </w:p>
    <w:p>
      <w:pPr>
        <w:numPr>
          <w:ilvl w:val="0"/>
          <w:numId w:val="1059"/>
        </w:numPr>
        <w:pStyle w:val="Compact"/>
      </w:pPr>
      <w:r>
        <w:t xml:space="preserve">Try out full-text search: Experiment with full-text search within your Zettelkasten to target specific terms.</w:t>
      </w:r>
    </w:p>
    <w:p>
      <w:pPr>
        <w:numPr>
          <w:ilvl w:val="0"/>
          <w:numId w:val="105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3"/>
    <w:bookmarkStart w:id="244" w:name="reflection-section-3"/>
    <w:p>
      <w:pPr>
        <w:pStyle w:val="Heading3"/>
      </w:pPr>
      <w:r>
        <w:rPr>
          <w:rStyle w:val="SectionNumber"/>
        </w:rPr>
        <w:t xml:space="preserve">3.8.3</w:t>
      </w:r>
      <w:r>
        <w:tab/>
      </w:r>
      <w:r>
        <w:t xml:space="preserve">Reflection section</w:t>
      </w:r>
    </w:p>
    <w:p>
      <w:pPr>
        <w:numPr>
          <w:ilvl w:val="0"/>
          <w:numId w:val="1060"/>
        </w:numPr>
        <w:pStyle w:val="Compact"/>
      </w:pPr>
      <w:r>
        <w:t xml:space="preserve">What methods and tools do I currently use to improve the retrievability of information in my Zettelkasten?</w:t>
      </w:r>
    </w:p>
    <w:p>
      <w:pPr>
        <w:numPr>
          <w:ilvl w:val="0"/>
          <w:numId w:val="1060"/>
        </w:numPr>
        <w:pStyle w:val="Compact"/>
      </w:pPr>
      <w:r>
        <w:t xml:space="preserve">What other ways of improving retrievability, could I use in my Zettelkasten?</w:t>
      </w:r>
    </w:p>
    <w:p>
      <w:pPr>
        <w:numPr>
          <w:ilvl w:val="0"/>
          <w:numId w:val="1060"/>
        </w:numPr>
        <w:pStyle w:val="Compact"/>
      </w:pPr>
      <w:r>
        <w:t xml:space="preserve">Analyze your box in terms of how do you find your information?</w:t>
      </w:r>
    </w:p>
    <w:p>
      <w:pPr>
        <w:numPr>
          <w:ilvl w:val="1"/>
          <w:numId w:val="1061"/>
        </w:numPr>
        <w:pStyle w:val="Compact"/>
      </w:pPr>
      <w:r>
        <w:t xml:space="preserve">How long does it take you to find information?</w:t>
      </w:r>
    </w:p>
    <w:p>
      <w:pPr>
        <w:numPr>
          <w:ilvl w:val="1"/>
          <w:numId w:val="1061"/>
        </w:numPr>
        <w:pStyle w:val="Compact"/>
      </w:pPr>
      <w:r>
        <w:t xml:space="preserve">What paths do you take?</w:t>
      </w:r>
    </w:p>
    <w:p>
      <w:pPr>
        <w:numPr>
          <w:ilvl w:val="0"/>
          <w:numId w:val="1060"/>
        </w:numPr>
        <w:pStyle w:val="Compact"/>
      </w:pPr>
      <w:r>
        <w:t xml:space="preserve">What thoughts do you have about the above information? Have you written them down?</w:t>
      </w:r>
    </w:p>
    <w:p>
      <w:pPr>
        <w:numPr>
          <w:ilvl w:val="0"/>
          <w:numId w:val="1060"/>
        </w:numPr>
        <w:pStyle w:val="Compact"/>
      </w:pPr>
      <w:r>
        <w:t xml:space="preserve">To what extent do you currently use linking notes to each other to make the knowledge in your Zettelkasten accessible?</w:t>
      </w:r>
    </w:p>
    <w:p>
      <w:pPr>
        <w:numPr>
          <w:ilvl w:val="0"/>
          <w:numId w:val="1060"/>
        </w:numPr>
        <w:pStyle w:val="Compact"/>
      </w:pPr>
      <w:r>
        <w:t xml:space="preserve">What are your current challenges with retrieving information in your Zettelkasten and how can you solve them?</w:t>
      </w:r>
    </w:p>
    <w:bookmarkEnd w:id="244"/>
    <w:bookmarkStart w:id="248" w:name="learning-objective-6"/>
    <w:p>
      <w:pPr>
        <w:pStyle w:val="Heading3"/>
      </w:pPr>
      <w:r>
        <w:rPr>
          <w:rStyle w:val="SectionNumber"/>
        </w:rPr>
        <w:t xml:space="preserve">3.8.4</w:t>
      </w:r>
      <w:r>
        <w:tab/>
      </w:r>
      <w:r>
        <w:t xml:space="preserve">Learning Objective</w:t>
      </w:r>
    </w:p>
    <w:p>
      <w:pPr>
        <w:numPr>
          <w:ilvl w:val="0"/>
          <w:numId w:val="1062"/>
        </w:numPr>
        <w:pStyle w:val="Compact"/>
      </w:pPr>
      <w:r>
        <w:t xml:space="preserve">Understand how different entry points can be used to find information.</w:t>
      </w:r>
    </w:p>
    <w:p>
      <w:pPr>
        <w:numPr>
          <w:ilvl w:val="0"/>
          <w:numId w:val="1062"/>
        </w:numPr>
        <w:pStyle w:val="Compact"/>
      </w:pPr>
      <w:r>
        <w:t xml:space="preserve">Know the entry points in your own note box.</w:t>
      </w:r>
    </w:p>
    <w:p>
      <w:pPr>
        <w:pStyle w:val="FirstParagraph"/>
      </w:pPr>
      <w:r>
        <w:drawing>
          <wp:inline>
            <wp:extent cx="5334000" cy="2669607"/>
            <wp:effectExtent b="0" l="0" r="0" t="0"/>
            <wp:docPr descr="Kompass" title="" id="246" name="Picture"/>
            <a:graphic>
              <a:graphicData uri="http://schemas.openxmlformats.org/drawingml/2006/picture">
                <pic:pic>
                  <pic:nvPicPr>
                    <pic:cNvPr descr="images/woche9.png" id="247" name="Picture"/>
                    <pic:cNvPicPr>
                      <a:picLocks noChangeArrowheads="1" noChangeAspect="1"/>
                    </pic:cNvPicPr>
                  </pic:nvPicPr>
                  <pic:blipFill>
                    <a:blip r:embed="rId24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48"/>
    <w:bookmarkStart w:id="249"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3"/>
        </w:numPr>
        <w:pStyle w:val="Compact"/>
      </w:pPr>
      <w:r>
        <w:t xml:space="preserve">get all notes about the topic into a new note</w:t>
      </w:r>
    </w:p>
    <w:p>
      <w:pPr>
        <w:numPr>
          <w:ilvl w:val="0"/>
          <w:numId w:val="1063"/>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3"/>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49"/>
    <w:bookmarkStart w:id="250" w:name="exercises-9"/>
    <w:p>
      <w:pPr>
        <w:pStyle w:val="Heading3"/>
      </w:pPr>
      <w:r>
        <w:rPr>
          <w:rStyle w:val="SectionNumber"/>
        </w:rPr>
        <w:t xml:space="preserve">3.8.6</w:t>
      </w:r>
      <w:r>
        <w:tab/>
      </w:r>
      <w:r>
        <w:t xml:space="preserve">Exercises</w:t>
      </w:r>
    </w:p>
    <w:p>
      <w:pPr>
        <w:numPr>
          <w:ilvl w:val="0"/>
          <w:numId w:val="1064"/>
        </w:numPr>
        <w:pStyle w:val="Compact"/>
      </w:pPr>
      <w:r>
        <w:t xml:space="preserve">Choose a topic for which you want to create a MOC.</w:t>
      </w:r>
    </w:p>
    <w:p>
      <w:pPr>
        <w:numPr>
          <w:ilvl w:val="1"/>
          <w:numId w:val="1065"/>
        </w:numPr>
        <w:pStyle w:val="Compact"/>
      </w:pPr>
      <w:r>
        <w:t xml:space="preserve">It makes sense to choose a topic for which you have several notes in your Zettelkasten.</w:t>
      </w:r>
    </w:p>
    <w:p>
      <w:pPr>
        <w:numPr>
          <w:ilvl w:val="0"/>
          <w:numId w:val="1064"/>
        </w:numPr>
        <w:pStyle w:val="Compact"/>
      </w:pPr>
      <w:r>
        <w:t xml:space="preserve">Gather all your notes on that topic into a new note.</w:t>
      </w:r>
    </w:p>
    <w:p>
      <w:pPr>
        <w:numPr>
          <w:ilvl w:val="0"/>
          <w:numId w:val="1064"/>
        </w:numPr>
        <w:pStyle w:val="Compact"/>
      </w:pPr>
      <w:r>
        <w:t xml:space="preserve">Go through all the notes and weigh them against each other. Revise them, reducing them to single ideas and removing unnecessary information.</w:t>
      </w:r>
    </w:p>
    <w:p>
      <w:pPr>
        <w:numPr>
          <w:ilvl w:val="0"/>
          <w:numId w:val="1064"/>
        </w:numPr>
        <w:pStyle w:val="Compact"/>
      </w:pPr>
      <w:r>
        <w:t xml:space="preserve">Create a subdividing structure from the remaining notes.</w:t>
      </w:r>
    </w:p>
    <w:p>
      <w:pPr>
        <w:numPr>
          <w:ilvl w:val="1"/>
          <w:numId w:val="1066"/>
        </w:numPr>
        <w:pStyle w:val="Compact"/>
      </w:pPr>
      <w:r>
        <w:t xml:space="preserve">(optional) write an overview of the topic.</w:t>
      </w:r>
    </w:p>
    <w:p>
      <w:pPr>
        <w:numPr>
          <w:ilvl w:val="0"/>
          <w:numId w:val="1064"/>
        </w:numPr>
        <w:pStyle w:val="Compact"/>
      </w:pPr>
      <w:r>
        <w:t xml:space="preserve">Connect your new MOC to the rest of the note system by tagging it appropriately.</w:t>
      </w:r>
    </w:p>
    <w:p>
      <w:pPr>
        <w:numPr>
          <w:ilvl w:val="0"/>
          <w:numId w:val="1064"/>
        </w:numPr>
        <w:pStyle w:val="Compact"/>
      </w:pPr>
      <w:r>
        <w:t xml:space="preserve">Make sure the MOC is easy to find by choosing a meaningful title and adding relevant keywords.</w:t>
      </w:r>
    </w:p>
    <w:p>
      <w:pPr>
        <w:numPr>
          <w:ilvl w:val="0"/>
          <w:numId w:val="1064"/>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0"/>
    <w:bookmarkStart w:id="251" w:name="reflection-section-4"/>
    <w:p>
      <w:pPr>
        <w:pStyle w:val="Heading3"/>
      </w:pPr>
      <w:r>
        <w:rPr>
          <w:rStyle w:val="SectionNumber"/>
        </w:rPr>
        <w:t xml:space="preserve">3.8.7</w:t>
      </w:r>
      <w:r>
        <w:tab/>
      </w:r>
      <w:r>
        <w:t xml:space="preserve">Reflection section</w:t>
      </w:r>
    </w:p>
    <w:p>
      <w:pPr>
        <w:numPr>
          <w:ilvl w:val="0"/>
          <w:numId w:val="1067"/>
        </w:numPr>
        <w:pStyle w:val="Compact"/>
      </w:pPr>
      <w:r>
        <w:t xml:space="preserve">How did creating the MOC impact my understanding of the topic and what insights did I gain through the process?</w:t>
      </w:r>
    </w:p>
    <w:p>
      <w:pPr>
        <w:numPr>
          <w:ilvl w:val="0"/>
          <w:numId w:val="1067"/>
        </w:numPr>
        <w:pStyle w:val="Compact"/>
      </w:pPr>
      <w:r>
        <w:t xml:space="preserve">What were the biggest challenges in collecting my notes on the topic?</w:t>
      </w:r>
    </w:p>
    <w:p>
      <w:pPr>
        <w:numPr>
          <w:ilvl w:val="0"/>
          <w:numId w:val="1067"/>
        </w:numPr>
        <w:pStyle w:val="Compact"/>
      </w:pPr>
      <w:r>
        <w:t xml:space="preserve">What type of structure did I choose for my MOC and why?</w:t>
      </w:r>
    </w:p>
    <w:p>
      <w:pPr>
        <w:numPr>
          <w:ilvl w:val="0"/>
          <w:numId w:val="1067"/>
        </w:numPr>
        <w:pStyle w:val="Compact"/>
      </w:pPr>
      <w:r>
        <w:t xml:space="preserve">What can I do to ensure that my MOC is easily findable?</w:t>
      </w:r>
    </w:p>
    <w:p>
      <w:pPr>
        <w:numPr>
          <w:ilvl w:val="0"/>
          <w:numId w:val="1067"/>
        </w:numPr>
        <w:pStyle w:val="Compact"/>
      </w:pPr>
      <w:r>
        <w:t xml:space="preserve">How often should I update my MOC and why?</w:t>
      </w:r>
    </w:p>
    <w:p>
      <w:pPr>
        <w:numPr>
          <w:ilvl w:val="0"/>
          <w:numId w:val="1067"/>
        </w:numPr>
        <w:pStyle w:val="Compact"/>
      </w:pPr>
      <w:r>
        <w:t xml:space="preserve">How can I improve the creation of MOCs in the future? What methods or tools would I like to try?</w:t>
      </w:r>
    </w:p>
    <w:bookmarkEnd w:id="251"/>
    <w:bookmarkStart w:id="255"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3" name="Picture"/>
            <a:graphic>
              <a:graphicData uri="http://schemas.openxmlformats.org/drawingml/2006/picture">
                <pic:pic>
                  <pic:nvPicPr>
                    <pic:cNvPr descr="images/Woche10.png" id="254" name="Picture"/>
                    <pic:cNvPicPr>
                      <a:picLocks noChangeArrowheads="1" noChangeAspect="1"/>
                    </pic:cNvPicPr>
                  </pic:nvPicPr>
                  <pic:blipFill>
                    <a:blip r:embed="rId2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5"/>
    <w:bookmarkEnd w:id="256"/>
    <w:bookmarkStart w:id="268" w:name="week-10---thinking-in-a-note-box"/>
    <w:p>
      <w:pPr>
        <w:pStyle w:val="Heading2"/>
      </w:pPr>
      <w:r>
        <w:rPr>
          <w:rStyle w:val="SectionNumber"/>
        </w:rPr>
        <w:t xml:space="preserve">3.9</w:t>
      </w:r>
      <w:r>
        <w:tab/>
      </w:r>
      <w:r>
        <w:t xml:space="preserve">Week 10 - Thinking in a note box</w:t>
      </w:r>
    </w:p>
    <w:bookmarkStart w:id="261"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59"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57" name="Picture"/>
            <a:graphic>
              <a:graphicData uri="http://schemas.openxmlformats.org/drawingml/2006/picture">
                <pic:pic>
                  <pic:nvPicPr>
                    <pic:cNvPr descr="images/node-dna.png" id="258" name="Picture"/>
                    <pic:cNvPicPr>
                      <a:picLocks noChangeArrowheads="1" noChangeAspect="1"/>
                    </pic:cNvPicPr>
                  </pic:nvPicPr>
                  <pic:blipFill>
                    <a:blip r:embed="rId17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59"/>
    <w:bookmarkStart w:id="260"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8"/>
        </w:numPr>
        <w:pStyle w:val="Compact"/>
      </w:pPr>
      <w:r>
        <w:t xml:space="preserve">clarifying your own thinking and explaining the origins of your ideas (Why do I think this? What exactly do I think?).</w:t>
      </w:r>
    </w:p>
    <w:p>
      <w:pPr>
        <w:numPr>
          <w:ilvl w:val="0"/>
          <w:numId w:val="1068"/>
        </w:numPr>
        <w:pStyle w:val="Compact"/>
      </w:pPr>
      <w:r>
        <w:t xml:space="preserve">questioning assumptions (How do I know this is true? What if I think the opposite?)</w:t>
      </w:r>
    </w:p>
    <w:p>
      <w:pPr>
        <w:numPr>
          <w:ilvl w:val="0"/>
          <w:numId w:val="1068"/>
        </w:numPr>
        <w:pStyle w:val="Compact"/>
      </w:pPr>
      <w:r>
        <w:t xml:space="preserve">looking for evidence (How can I prove this? What are the sources?)</w:t>
      </w:r>
    </w:p>
    <w:p>
      <w:pPr>
        <w:numPr>
          <w:ilvl w:val="0"/>
          <w:numId w:val="1068"/>
        </w:numPr>
        <w:pStyle w:val="Compact"/>
      </w:pPr>
      <w:r>
        <w:t xml:space="preserve">considering alternative perspectives (What might others think? How do I know I’m right?)</w:t>
      </w:r>
    </w:p>
    <w:p>
      <w:pPr>
        <w:numPr>
          <w:ilvl w:val="0"/>
          <w:numId w:val="1068"/>
        </w:numPr>
        <w:pStyle w:val="Compact"/>
      </w:pPr>
      <w:r>
        <w:t xml:space="preserve">examining consequences and implications (What if I am wrong? What are the consequences if I am wrong?)</w:t>
      </w:r>
    </w:p>
    <w:p>
      <w:pPr>
        <w:numPr>
          <w:ilvl w:val="0"/>
          <w:numId w:val="1068"/>
        </w:numPr>
        <w:pStyle w:val="Compact"/>
      </w:pPr>
      <w:r>
        <w:t xml:space="preserve">questioning the original questions (Why did I think that? Was I right? What conclusions can I draw from the reasoning process?)</w:t>
      </w:r>
    </w:p>
    <w:bookmarkEnd w:id="260"/>
    <w:bookmarkEnd w:id="261"/>
    <w:bookmarkStart w:id="262" w:name="exercises-10"/>
    <w:p>
      <w:pPr>
        <w:pStyle w:val="Heading3"/>
      </w:pPr>
      <w:r>
        <w:rPr>
          <w:rStyle w:val="SectionNumber"/>
        </w:rPr>
        <w:t xml:space="preserve">3.9.2</w:t>
      </w:r>
      <w:r>
        <w:tab/>
      </w:r>
      <w:r>
        <w:t xml:space="preserve">Exercises</w:t>
      </w:r>
    </w:p>
    <w:p>
      <w:pPr>
        <w:numPr>
          <w:ilvl w:val="0"/>
          <w:numId w:val="1069"/>
        </w:numPr>
        <w:pStyle w:val="Compact"/>
      </w:pPr>
      <w:r>
        <w:t xml:space="preserve">Going through your own notes and asking/noting questions</w:t>
      </w:r>
    </w:p>
    <w:p>
      <w:pPr>
        <w:numPr>
          <w:ilvl w:val="0"/>
          <w:numId w:val="1069"/>
        </w:numPr>
        <w:pStyle w:val="Compact"/>
      </w:pPr>
      <w:r>
        <w:t xml:space="preserve">Answer questions by</w:t>
      </w:r>
    </w:p>
    <w:p>
      <w:pPr>
        <w:numPr>
          <w:ilvl w:val="1"/>
          <w:numId w:val="1070"/>
        </w:numPr>
        <w:pStyle w:val="Compact"/>
      </w:pPr>
      <w:r>
        <w:t xml:space="preserve">thinking about it/your own thoughts</w:t>
      </w:r>
    </w:p>
    <w:p>
      <w:pPr>
        <w:numPr>
          <w:ilvl w:val="1"/>
          <w:numId w:val="1070"/>
        </w:numPr>
        <w:pStyle w:val="Compact"/>
      </w:pPr>
      <w:r>
        <w:t xml:space="preserve">going through your own notes</w:t>
      </w:r>
    </w:p>
    <w:p>
      <w:pPr>
        <w:numPr>
          <w:ilvl w:val="0"/>
          <w:numId w:val="1069"/>
        </w:numPr>
        <w:pStyle w:val="Compact"/>
      </w:pPr>
      <w:r>
        <w:t xml:space="preserve">Incorporating answers</w:t>
      </w:r>
    </w:p>
    <w:p>
      <w:pPr>
        <w:numPr>
          <w:ilvl w:val="1"/>
          <w:numId w:val="1071"/>
        </w:numPr>
        <w:pStyle w:val="Compact"/>
      </w:pPr>
      <w:r>
        <w:t xml:space="preserve">create links between notes</w:t>
      </w:r>
    </w:p>
    <w:p>
      <w:pPr>
        <w:numPr>
          <w:ilvl w:val="1"/>
          <w:numId w:val="1071"/>
        </w:numPr>
        <w:pStyle w:val="Compact"/>
      </w:pPr>
      <w:r>
        <w:t xml:space="preserve">If necessary, create new note as link between two notes</w:t>
      </w:r>
    </w:p>
    <w:bookmarkEnd w:id="262"/>
    <w:bookmarkStart w:id="263" w:name="reflection-part-6"/>
    <w:p>
      <w:pPr>
        <w:pStyle w:val="Heading3"/>
      </w:pPr>
      <w:r>
        <w:rPr>
          <w:rStyle w:val="SectionNumber"/>
        </w:rPr>
        <w:t xml:space="preserve">3.9.3</w:t>
      </w:r>
      <w:r>
        <w:tab/>
      </w:r>
      <w:r>
        <w:t xml:space="preserve">Reflection part</w:t>
      </w:r>
    </w:p>
    <w:p>
      <w:pPr>
        <w:numPr>
          <w:ilvl w:val="0"/>
          <w:numId w:val="1072"/>
        </w:numPr>
        <w:pStyle w:val="Compact"/>
      </w:pPr>
      <w:r>
        <w:t xml:space="preserve">How did you feel about the dialogue with your note box?</w:t>
      </w:r>
    </w:p>
    <w:p>
      <w:pPr>
        <w:numPr>
          <w:ilvl w:val="0"/>
          <w:numId w:val="1072"/>
        </w:numPr>
        <w:pStyle w:val="Compact"/>
      </w:pPr>
      <w:r>
        <w:t xml:space="preserve">What are the advantages of thinking in a note box?</w:t>
      </w:r>
    </w:p>
    <w:p>
      <w:pPr>
        <w:numPr>
          <w:ilvl w:val="0"/>
          <w:numId w:val="1072"/>
        </w:numPr>
        <w:pStyle w:val="Compact"/>
      </w:pPr>
      <w:r>
        <w:t xml:space="preserve">How can you make objective comparisons between parallel and conflicting thoughts in the Zettelkasten?</w:t>
      </w:r>
    </w:p>
    <w:p>
      <w:pPr>
        <w:numPr>
          <w:ilvl w:val="0"/>
          <w:numId w:val="1072"/>
        </w:numPr>
        <w:pStyle w:val="Compact"/>
      </w:pPr>
      <w:r>
        <w:t xml:space="preserve">How can you use the slip box as a conversation partner?</w:t>
      </w:r>
    </w:p>
    <w:p>
      <w:pPr>
        <w:numPr>
          <w:ilvl w:val="0"/>
          <w:numId w:val="1072"/>
        </w:numPr>
        <w:pStyle w:val="Compact"/>
      </w:pPr>
      <w:r>
        <w:t xml:space="preserve">What kinds of questions can I ask the Zettelkasten?</w:t>
      </w:r>
    </w:p>
    <w:p>
      <w:pPr>
        <w:numPr>
          <w:ilvl w:val="0"/>
          <w:numId w:val="1072"/>
        </w:numPr>
        <w:pStyle w:val="Compact"/>
      </w:pPr>
      <w:r>
        <w:t xml:space="preserve">How can I check the logic and reasoning in my conclusions?</w:t>
      </w:r>
    </w:p>
    <w:bookmarkEnd w:id="263"/>
    <w:bookmarkStart w:id="267" w:name="learning-objective-8"/>
    <w:p>
      <w:pPr>
        <w:pStyle w:val="Heading3"/>
      </w:pPr>
      <w:r>
        <w:rPr>
          <w:rStyle w:val="SectionNumber"/>
        </w:rPr>
        <w:t xml:space="preserve">3.9.4</w:t>
      </w:r>
      <w:r>
        <w:tab/>
      </w:r>
      <w:r>
        <w:t xml:space="preserve">Learning Objective</w:t>
      </w:r>
    </w:p>
    <w:p>
      <w:pPr>
        <w:numPr>
          <w:ilvl w:val="0"/>
          <w:numId w:val="1073"/>
        </w:numPr>
        <w:pStyle w:val="Compact"/>
      </w:pPr>
      <w:r>
        <w:t xml:space="preserve">Use the note box as a conversation partner</w:t>
      </w:r>
    </w:p>
    <w:p>
      <w:pPr>
        <w:numPr>
          <w:ilvl w:val="0"/>
          <w:numId w:val="1073"/>
        </w:numPr>
        <w:pStyle w:val="Compact"/>
      </w:pPr>
      <w:r>
        <w:t xml:space="preserve">Conduct discussions with the notebook to gain knowledge</w:t>
      </w:r>
    </w:p>
    <w:p>
      <w:pPr>
        <w:pStyle w:val="CaptionedFigure"/>
      </w:pPr>
      <w:r>
        <w:drawing>
          <wp:inline>
            <wp:extent cx="5334000" cy="2664392"/>
            <wp:effectExtent b="0" l="0" r="0" t="0"/>
            <wp:docPr descr="Workflow" title="" id="265" name="Picture"/>
            <a:graphic>
              <a:graphicData uri="http://schemas.openxmlformats.org/drawingml/2006/picture">
                <pic:pic>
                  <pic:nvPicPr>
                    <pic:cNvPr descr="images/woche11.png" id="266" name="Picture"/>
                    <pic:cNvPicPr>
                      <a:picLocks noChangeArrowheads="1" noChangeAspect="1"/>
                    </pic:cNvPicPr>
                  </pic:nvPicPr>
                  <pic:blipFill>
                    <a:blip r:embed="rId26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7"/>
    <w:bookmarkEnd w:id="268"/>
    <w:bookmarkStart w:id="276" w:name="week-11---find-your-workflow"/>
    <w:p>
      <w:pPr>
        <w:pStyle w:val="Heading2"/>
      </w:pPr>
      <w:r>
        <w:rPr>
          <w:rStyle w:val="SectionNumber"/>
        </w:rPr>
        <w:t xml:space="preserve">3.10</w:t>
      </w:r>
      <w:r>
        <w:tab/>
      </w:r>
      <w:r>
        <w:t xml:space="preserve">Week 11 - Find your workflow</w:t>
      </w:r>
    </w:p>
    <w:bookmarkStart w:id="269"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69"/>
    <w:bookmarkStart w:id="270" w:name="exercises-11"/>
    <w:p>
      <w:pPr>
        <w:pStyle w:val="Heading3"/>
      </w:pPr>
      <w:r>
        <w:rPr>
          <w:rStyle w:val="SectionNumber"/>
        </w:rPr>
        <w:t xml:space="preserve">3.10.2</w:t>
      </w:r>
      <w:r>
        <w:tab/>
      </w:r>
      <w:r>
        <w:t xml:space="preserve">Exercises</w:t>
      </w:r>
    </w:p>
    <w:p>
      <w:pPr>
        <w:numPr>
          <w:ilvl w:val="0"/>
          <w:numId w:val="1074"/>
        </w:numPr>
        <w:pStyle w:val="Compact"/>
      </w:pPr>
      <w:r>
        <w:t xml:space="preserve">Think about creating one big workflow or several smaller ones for different areas.</w:t>
      </w:r>
    </w:p>
    <w:p>
      <w:pPr>
        <w:numPr>
          <w:ilvl w:val="1"/>
          <w:numId w:val="1075"/>
        </w:numPr>
        <w:pStyle w:val="Compact"/>
      </w:pPr>
      <w:r>
        <w:t xml:space="preserve">e.g. collecting notes; distracting; thinking; writing texts</w:t>
      </w:r>
    </w:p>
    <w:p>
      <w:pPr>
        <w:numPr>
          <w:ilvl w:val="0"/>
          <w:numId w:val="1074"/>
        </w:numPr>
        <w:pStyle w:val="Compact"/>
      </w:pPr>
      <w:r>
        <w:t xml:space="preserve">define your goal, what the workflow should help you with</w:t>
      </w:r>
    </w:p>
    <w:p>
      <w:pPr>
        <w:numPr>
          <w:ilvl w:val="0"/>
          <w:numId w:val="1074"/>
        </w:numPr>
        <w:pStyle w:val="Compact"/>
      </w:pPr>
      <w:r>
        <w:t xml:space="preserve">write down which tools you use for working with your note box</w:t>
      </w:r>
    </w:p>
    <w:p>
      <w:pPr>
        <w:numPr>
          <w:ilvl w:val="1"/>
          <w:numId w:val="1076"/>
        </w:numPr>
        <w:pStyle w:val="Compact"/>
      </w:pPr>
      <w:r>
        <w:t xml:space="preserve">note-taking environment</w:t>
      </w:r>
    </w:p>
    <w:p>
      <w:pPr>
        <w:numPr>
          <w:ilvl w:val="1"/>
          <w:numId w:val="1076"/>
        </w:numPr>
        <w:pStyle w:val="Compact"/>
      </w:pPr>
      <w:r>
        <w:t xml:space="preserve">digital readers and utilities</w:t>
      </w:r>
    </w:p>
    <w:p>
      <w:pPr>
        <w:numPr>
          <w:ilvl w:val="1"/>
          <w:numId w:val="1076"/>
        </w:numPr>
        <w:pStyle w:val="Compact"/>
      </w:pPr>
      <w:r>
        <w:t xml:space="preserve">list interfaces between tools</w:t>
      </w:r>
    </w:p>
    <w:p>
      <w:pPr>
        <w:numPr>
          <w:ilvl w:val="1"/>
          <w:numId w:val="1076"/>
        </w:numPr>
        <w:pStyle w:val="Compact"/>
      </w:pPr>
      <w:r>
        <w:t xml:space="preserve">Books, ruler, markers, college block, etc.</w:t>
      </w:r>
    </w:p>
    <w:p>
      <w:pPr>
        <w:numPr>
          <w:ilvl w:val="0"/>
          <w:numId w:val="1074"/>
        </w:numPr>
        <w:pStyle w:val="Compact"/>
      </w:pPr>
      <w:r>
        <w:t xml:space="preserve">Create a rough flowchart that includes the steps you will take in the Zettelkasten process</w:t>
      </w:r>
    </w:p>
    <w:p>
      <w:pPr>
        <w:numPr>
          <w:ilvl w:val="0"/>
          <w:numId w:val="1074"/>
        </w:numPr>
        <w:pStyle w:val="Compact"/>
      </w:pPr>
      <w:r>
        <w:t xml:space="preserve">Add to the steps the tools you will need</w:t>
      </w:r>
    </w:p>
    <w:p>
      <w:pPr>
        <w:numPr>
          <w:ilvl w:val="0"/>
          <w:numId w:val="1074"/>
        </w:numPr>
        <w:pStyle w:val="Compact"/>
      </w:pPr>
      <w:r>
        <w:t xml:space="preserve">Check if you see potential for optimization in the flowchart</w:t>
      </w:r>
    </w:p>
    <w:p>
      <w:pPr>
        <w:numPr>
          <w:ilvl w:val="0"/>
          <w:numId w:val="1074"/>
        </w:numPr>
        <w:pStyle w:val="Compact"/>
      </w:pPr>
      <w:r>
        <w:t xml:space="preserve">Add details if they seem necessary to you</w:t>
      </w:r>
    </w:p>
    <w:bookmarkEnd w:id="270"/>
    <w:bookmarkStart w:id="271" w:name="reflection-section-5"/>
    <w:p>
      <w:pPr>
        <w:pStyle w:val="Heading3"/>
      </w:pPr>
      <w:r>
        <w:rPr>
          <w:rStyle w:val="SectionNumber"/>
        </w:rPr>
        <w:t xml:space="preserve">3.10.3</w:t>
      </w:r>
      <w:r>
        <w:tab/>
      </w:r>
      <w:r>
        <w:t xml:space="preserve">Reflection section</w:t>
      </w:r>
    </w:p>
    <w:p>
      <w:pPr>
        <w:numPr>
          <w:ilvl w:val="0"/>
          <w:numId w:val="1077"/>
        </w:numPr>
        <w:pStyle w:val="Compact"/>
      </w:pPr>
      <w:r>
        <w:t xml:space="preserve">Did you learn anything new while creating your workflow?</w:t>
      </w:r>
    </w:p>
    <w:p>
      <w:pPr>
        <w:numPr>
          <w:ilvl w:val="0"/>
          <w:numId w:val="1077"/>
        </w:numPr>
        <w:pStyle w:val="Compact"/>
      </w:pPr>
      <w:r>
        <w:t xml:space="preserve">What are the key benefits of an established workflow in relation to the notebook method?</w:t>
      </w:r>
    </w:p>
    <w:p>
      <w:pPr>
        <w:numPr>
          <w:ilvl w:val="0"/>
          <w:numId w:val="1077"/>
        </w:numPr>
        <w:pStyle w:val="Compact"/>
      </w:pPr>
      <w:r>
        <w:t xml:space="preserve">What are the most important factors in keeping a workflow alive?</w:t>
      </w:r>
    </w:p>
    <w:p>
      <w:pPr>
        <w:numPr>
          <w:ilvl w:val="0"/>
          <w:numId w:val="1077"/>
        </w:numPr>
        <w:pStyle w:val="Compact"/>
      </w:pPr>
      <w:r>
        <w:t xml:space="preserve">How can you ensure that your workflow is done by you on a regular basis?</w:t>
      </w:r>
    </w:p>
    <w:bookmarkEnd w:id="271"/>
    <w:bookmarkStart w:id="275" w:name="learning-objective-9"/>
    <w:p>
      <w:pPr>
        <w:pStyle w:val="Heading3"/>
      </w:pPr>
      <w:r>
        <w:rPr>
          <w:rStyle w:val="SectionNumber"/>
        </w:rPr>
        <w:t xml:space="preserve">3.10.4</w:t>
      </w:r>
      <w:r>
        <w:tab/>
      </w:r>
      <w:r>
        <w:t xml:space="preserve">Learning Objective</w:t>
      </w:r>
    </w:p>
    <w:p>
      <w:pPr>
        <w:numPr>
          <w:ilvl w:val="0"/>
          <w:numId w:val="1078"/>
        </w:numPr>
        <w:pStyle w:val="Compact"/>
      </w:pPr>
      <w:r>
        <w:t xml:space="preserve">Recognized that a good workflow is critical for lasting success.</w:t>
      </w:r>
    </w:p>
    <w:p>
      <w:pPr>
        <w:numPr>
          <w:ilvl w:val="0"/>
          <w:numId w:val="1078"/>
        </w:numPr>
        <w:pStyle w:val="Compact"/>
      </w:pPr>
      <w:r>
        <w:t xml:space="preserve">Understood that a notepad only comes into its own when it is continuously in use.</w:t>
      </w:r>
    </w:p>
    <w:p>
      <w:pPr>
        <w:numPr>
          <w:ilvl w:val="0"/>
          <w:numId w:val="1078"/>
        </w:numPr>
        <w:pStyle w:val="Compact"/>
      </w:pPr>
      <w:r>
        <w:t xml:space="preserve">You have your own workflow</w:t>
      </w:r>
    </w:p>
    <w:p>
      <w:pPr>
        <w:pStyle w:val="CaptionedFigure"/>
      </w:pPr>
      <w:r>
        <w:drawing>
          <wp:inline>
            <wp:extent cx="5334000" cy="2667000"/>
            <wp:effectExtent b="0" l="0" r="0" t="0"/>
            <wp:docPr descr="Retrospective" title="" id="273" name="Picture"/>
            <a:graphic>
              <a:graphicData uri="http://schemas.openxmlformats.org/drawingml/2006/picture">
                <pic:pic>
                  <pic:nvPicPr>
                    <pic:cNvPr descr="images/woche12.png" id="274" name="Picture"/>
                    <pic:cNvPicPr>
                      <a:picLocks noChangeArrowheads="1" noChangeAspect="1"/>
                    </pic:cNvPicPr>
                  </pic:nvPicPr>
                  <pic:blipFill>
                    <a:blip r:embed="rId27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5"/>
    <w:bookmarkEnd w:id="276"/>
    <w:bookmarkStart w:id="283" w:name="week-12---retrospective"/>
    <w:p>
      <w:pPr>
        <w:pStyle w:val="Heading2"/>
      </w:pPr>
      <w:r>
        <w:rPr>
          <w:rStyle w:val="SectionNumber"/>
        </w:rPr>
        <w:t xml:space="preserve">3.11</w:t>
      </w:r>
      <w:r>
        <w:tab/>
      </w:r>
      <w:r>
        <w:t xml:space="preserve">Week 12 - Retrospective</w:t>
      </w:r>
    </w:p>
    <w:bookmarkStart w:id="279"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78"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77">
        <w:r>
          <w:rPr>
            <w:rStyle w:val="Hyperlink"/>
          </w:rPr>
          <w:t xml:space="preserve">Your feedback on the slip box method: suggestions for improvement wanted!</w:t>
        </w:r>
      </w:hyperlink>
    </w:p>
    <w:bookmarkEnd w:id="278"/>
    <w:bookmarkEnd w:id="279"/>
    <w:bookmarkStart w:id="280" w:name="exercises-12"/>
    <w:p>
      <w:pPr>
        <w:pStyle w:val="Heading3"/>
      </w:pPr>
      <w:r>
        <w:rPr>
          <w:rStyle w:val="SectionNumber"/>
        </w:rPr>
        <w:t xml:space="preserve">3.11.2</w:t>
      </w:r>
      <w:r>
        <w:tab/>
      </w:r>
      <w:r>
        <w:t xml:space="preserve">Exercises</w:t>
      </w:r>
    </w:p>
    <w:p>
      <w:pPr>
        <w:numPr>
          <w:ilvl w:val="0"/>
          <w:numId w:val="1079"/>
        </w:numPr>
        <w:pStyle w:val="Compact"/>
      </w:pPr>
      <w:r>
        <w:t xml:space="preserve">Talk about the Circle and your experiences from the last few weeks. What did you learn and what did the learning path do to you?</w:t>
      </w:r>
    </w:p>
    <w:p>
      <w:pPr>
        <w:numPr>
          <w:ilvl w:val="0"/>
          <w:numId w:val="1079"/>
        </w:numPr>
        <w:pStyle w:val="Compact"/>
      </w:pPr>
      <w:r>
        <w:t xml:space="preserve">Answer the survey</w:t>
      </w:r>
    </w:p>
    <w:bookmarkEnd w:id="280"/>
    <w:bookmarkStart w:id="281" w:name="reflection-section-6"/>
    <w:p>
      <w:pPr>
        <w:pStyle w:val="Heading3"/>
      </w:pPr>
      <w:r>
        <w:rPr>
          <w:rStyle w:val="SectionNumber"/>
        </w:rPr>
        <w:t xml:space="preserve">3.11.3</w:t>
      </w:r>
      <w:r>
        <w:tab/>
      </w:r>
      <w:r>
        <w:t xml:space="preserve">Reflection section</w:t>
      </w:r>
    </w:p>
    <w:p>
      <w:pPr>
        <w:numPr>
          <w:ilvl w:val="0"/>
          <w:numId w:val="1080"/>
        </w:numPr>
        <w:pStyle w:val="Compact"/>
      </w:pPr>
      <w:r>
        <w:t xml:space="preserve">Did you achieve your learning goal?</w:t>
      </w:r>
    </w:p>
    <w:p>
      <w:pPr>
        <w:numPr>
          <w:ilvl w:val="0"/>
          <w:numId w:val="1080"/>
        </w:numPr>
        <w:pStyle w:val="Compact"/>
      </w:pPr>
      <w:r>
        <w:t xml:space="preserve">Will you continue to fill and use the note box?</w:t>
      </w:r>
    </w:p>
    <w:bookmarkEnd w:id="281"/>
    <w:bookmarkStart w:id="282" w:name="learning-goals"/>
    <w:p>
      <w:pPr>
        <w:pStyle w:val="Heading3"/>
      </w:pPr>
      <w:r>
        <w:rPr>
          <w:rStyle w:val="SectionNumber"/>
        </w:rPr>
        <w:t xml:space="preserve">3.11.4</w:t>
      </w:r>
      <w:r>
        <w:tab/>
      </w:r>
      <w:r>
        <w:t xml:space="preserve">Learning goals</w:t>
      </w:r>
    </w:p>
    <w:p>
      <w:pPr>
        <w:numPr>
          <w:ilvl w:val="0"/>
          <w:numId w:val="1081"/>
        </w:numPr>
        <w:pStyle w:val="Compact"/>
      </w:pPr>
      <w:r>
        <w:t xml:space="preserve">Review of what you have achieved</w:t>
      </w:r>
    </w:p>
    <w:p>
      <w:pPr>
        <w:numPr>
          <w:ilvl w:val="0"/>
          <w:numId w:val="1081"/>
        </w:numPr>
        <w:pStyle w:val="Compact"/>
      </w:pPr>
      <w:r>
        <w:t xml:space="preserve">Outlook on how to continue</w:t>
      </w:r>
    </w:p>
    <w:bookmarkEnd w:id="282"/>
    <w:bookmarkEnd w:id="283"/>
    <w:bookmarkEnd w:id="284"/>
    <w:bookmarkStart w:id="317"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286" name="Picture"/>
            <a:graphic>
              <a:graphicData uri="http://schemas.openxmlformats.org/drawingml/2006/picture">
                <pic:pic>
                  <pic:nvPicPr>
                    <pic:cNvPr descr="images/Markdown.png" id="287" name="Picture"/>
                    <pic:cNvPicPr>
                      <a:picLocks noChangeArrowheads="1" noChangeAspect="1"/>
                    </pic:cNvPicPr>
                  </pic:nvPicPr>
                  <pic:blipFill>
                    <a:blip r:embed="rId2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8"/>
      </w:r>
      <w:r>
        <w:t xml:space="preserve"> </w:t>
      </w:r>
      <w:r>
        <w:t xml:space="preserve">or LaTeX</w:t>
      </w:r>
      <w:r>
        <w:rPr>
          <w:rStyle w:val="FootnoteReference"/>
        </w:rPr>
        <w:footnoteReference w:id="289"/>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1" name="Picture"/>
            <a:graphic>
              <a:graphicData uri="http://schemas.openxmlformats.org/drawingml/2006/picture">
                <pic:pic>
                  <pic:nvPicPr>
                    <pic:cNvPr descr="images/Vergleich-MarkDown-Gerendert.png" id="292" name="Picture"/>
                    <pic:cNvPicPr>
                      <a:picLocks noChangeArrowheads="1" noChangeAspect="1"/>
                    </pic:cNvPicPr>
                  </pic:nvPicPr>
                  <pic:blipFill>
                    <a:blip r:embed="rId29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4"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2"/>
        </w:numPr>
        <w:pStyle w:val="Compact"/>
      </w:pPr>
      <w:r>
        <w:t xml:space="preserve">#, ##, ###, …., For overwritings</w:t>
      </w:r>
    </w:p>
    <w:p>
      <w:pPr>
        <w:numPr>
          <w:ilvl w:val="1"/>
          <w:numId w:val="1083"/>
        </w:numPr>
        <w:pStyle w:val="Compact"/>
      </w:pPr>
      <w:r>
        <w:t xml:space="preserve"># first hierarchical level</w:t>
      </w:r>
    </w:p>
    <w:p>
      <w:pPr>
        <w:numPr>
          <w:ilvl w:val="1"/>
          <w:numId w:val="1083"/>
        </w:numPr>
        <w:pStyle w:val="Compact"/>
      </w:pPr>
      <w:r>
        <w:t xml:space="preserve"># second hierarchical level</w:t>
      </w:r>
    </w:p>
    <w:p>
      <w:pPr>
        <w:numPr>
          <w:ilvl w:val="1"/>
          <w:numId w:val="1083"/>
        </w:numPr>
        <w:pStyle w:val="Compact"/>
      </w:pPr>
      <w:r>
        <w:t xml:space="preserve">## third hierarchical level etc.</w:t>
      </w:r>
    </w:p>
    <w:p>
      <w:pPr>
        <w:numPr>
          <w:ilvl w:val="0"/>
          <w:numId w:val="1082"/>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4"/>
        </w:numPr>
        <w:pStyle w:val="Compact"/>
      </w:pPr>
      <w:r>
        <w:t xml:space="preserve">**</w:t>
      </w:r>
      <w:r>
        <w:rPr>
          <w:bCs/>
          <w:b/>
        </w:rPr>
        <w:t xml:space="preserve">Bold formatted</w:t>
      </w:r>
      <w:r>
        <w:t xml:space="preserve">**</w:t>
      </w:r>
    </w:p>
    <w:p>
      <w:pPr>
        <w:numPr>
          <w:ilvl w:val="0"/>
          <w:numId w:val="1084"/>
        </w:numPr>
        <w:pStyle w:val="Compact"/>
      </w:pPr>
      <w:r>
        <w:t xml:space="preserve">*</w:t>
      </w:r>
      <w:r>
        <w:rPr>
          <w:iCs/>
          <w:i/>
        </w:rPr>
        <w:t xml:space="preserve">Cursive formatted</w:t>
      </w:r>
      <w:r>
        <w:t xml:space="preserve">*</w:t>
      </w:r>
    </w:p>
    <w:p>
      <w:pPr>
        <w:numPr>
          <w:ilvl w:val="0"/>
          <w:numId w:val="1084"/>
        </w:numPr>
        <w:pStyle w:val="Compact"/>
      </w:pPr>
      <w:r>
        <w:t xml:space="preserve">===Marker Marked===</w:t>
      </w:r>
    </w:p>
    <w:p>
      <w:pPr>
        <w:numPr>
          <w:ilvl w:val="0"/>
          <w:numId w:val="1084"/>
        </w:numPr>
        <w:pStyle w:val="Compact"/>
      </w:pPr>
      <w:r>
        <w:t xml:space="preserve">\# –&gt; Creates a TAG, something like a sticker</w:t>
      </w:r>
    </w:p>
    <w:p>
      <w:pPr>
        <w:numPr>
          <w:ilvl w:val="0"/>
          <w:numId w:val="1084"/>
        </w:numPr>
        <w:pStyle w:val="Compact"/>
      </w:pPr>
      <w:r>
        <w:t xml:space="preserve">[Text](http Link) –&gt; Creates a link to any address. E.g. [Google](http://www.google.de)</w:t>
      </w:r>
    </w:p>
    <w:p>
      <w:pPr>
        <w:numPr>
          <w:ilvl w:val="0"/>
          <w:numId w:val="1084"/>
        </w:numPr>
        <w:pStyle w:val="Compact"/>
      </w:pPr>
      <w:r>
        <w:t xml:space="preserve">[</w:t>
      </w:r>
      <w:r>
        <w:rPr>
          <w:iCs/>
          <w:i/>
        </w:rPr>
        <w:t xml:space="preserve">Note</w:t>
      </w:r>
      <w:r>
        <w:t xml:space="preserve">]] –&gt; Displays the contents of a note.</w:t>
      </w:r>
    </w:p>
    <w:p>
      <w:pPr>
        <w:numPr>
          <w:ilvl w:val="0"/>
          <w:numId w:val="1084"/>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3"/>
      </w:r>
      <w:r>
        <w:t xml:space="preserve"> </w:t>
      </w:r>
      <w:r>
        <w:t xml:space="preserve">(e.g. Word is such a program).</w:t>
      </w:r>
    </w:p>
    <w:bookmarkEnd w:id="294"/>
    <w:bookmarkStart w:id="314" w:name="advanced-mark-down-syntax"/>
    <w:p>
      <w:pPr>
        <w:pStyle w:val="Heading3"/>
      </w:pPr>
      <w:r>
        <w:rPr>
          <w:rStyle w:val="SectionNumber"/>
        </w:rPr>
        <w:t xml:space="preserve">4.0.2</w:t>
      </w:r>
      <w:r>
        <w:tab/>
      </w:r>
      <w:r>
        <w:t xml:space="preserve">Advanced mark-down syntax</w:t>
      </w:r>
    </w:p>
    <w:p>
      <w:pPr>
        <w:numPr>
          <w:ilvl w:val="0"/>
          <w:numId w:val="1085"/>
        </w:numPr>
        <w:pStyle w:val="Compact"/>
      </w:pPr>
      <w:r>
        <w:t xml:space="preserve">Metadata -–</w:t>
      </w:r>
    </w:p>
    <w:p>
      <w:pPr>
        <w:numPr>
          <w:ilvl w:val="0"/>
          <w:numId w:val="1085"/>
        </w:numPr>
        <w:pStyle w:val="Compact"/>
      </w:pPr>
      <w:r>
        <w:t xml:space="preserve">Tables ||</w:t>
      </w:r>
    </w:p>
    <w:p>
      <w:pPr>
        <w:numPr>
          <w:ilvl w:val="0"/>
          <w:numId w:val="1085"/>
        </w:numPr>
        <w:pStyle w:val="Compact"/>
      </w:pPr>
      <w:r>
        <w:t xml:space="preserve">Comments %</w:t>
      </w:r>
    </w:p>
    <w:p>
      <w:pPr>
        <w:numPr>
          <w:ilvl w:val="0"/>
          <w:numId w:val="1085"/>
        </w:numPr>
        <w:pStyle w:val="Compact"/>
      </w:pPr>
      <w:r>
        <w:t xml:space="preserve">Citations &gt;</w:t>
      </w:r>
    </w:p>
    <w:p>
      <w:pPr>
        <w:numPr>
          <w:ilvl w:val="0"/>
          <w:numId w:val="1085"/>
        </w:numPr>
        <w:pStyle w:val="Compact"/>
      </w:pPr>
      <w:r>
        <w:t xml:space="preserve">References ^</w:t>
      </w:r>
    </w:p>
    <w:p>
      <w:pPr>
        <w:numPr>
          <w:ilvl w:val="0"/>
          <w:numId w:val="1085"/>
        </w:numPr>
        <w:pStyle w:val="Compact"/>
      </w:pPr>
      <w:r>
        <w:t xml:space="preserve">Block references with ^ and #</w:t>
      </w:r>
    </w:p>
    <w:p>
      <w:pPr>
        <w:numPr>
          <w:ilvl w:val="1"/>
          <w:numId w:val="1086"/>
        </w:numPr>
        <w:pStyle w:val="Compact"/>
      </w:pPr>
      <w:r>
        <w:t xml:space="preserve">^ for blocks –&gt; [[example#^reference]]</w:t>
      </w:r>
    </w:p>
    <w:p>
      <w:pPr>
        <w:numPr>
          <w:ilvl w:val="1"/>
          <w:numId w:val="1086"/>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295">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297" name="Picture"/>
            <a:graphic>
              <a:graphicData uri="http://schemas.openxmlformats.org/drawingml/2006/picture">
                <pic:pic>
                  <pic:nvPicPr>
                    <pic:cNvPr descr="images/The_risks_and_limitations_of_proprietary_formats.png" id="298" name="Picture"/>
                    <pic:cNvPicPr>
                      <a:picLocks noChangeArrowheads="1" noChangeAspect="1"/>
                    </pic:cNvPicPr>
                  </pic:nvPicPr>
                  <pic:blipFill>
                    <a:blip r:embed="rId29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0" name="Picture"/>
            <a:graphic>
              <a:graphicData uri="http://schemas.openxmlformats.org/drawingml/2006/picture">
                <pic:pic>
                  <pic:nvPicPr>
                    <pic:cNvPr descr="images/Guide_to_implement_PKM_with_OneNote.png" id="301" name="Picture"/>
                    <pic:cNvPicPr>
                      <a:picLocks noChangeArrowheads="1" noChangeAspect="1"/>
                    </pic:cNvPicPr>
                  </pic:nvPicPr>
                  <pic:blipFill>
                    <a:blip r:embed="rId299"/>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7"/>
        </w:numPr>
        <w:pStyle w:val="Compact"/>
      </w:pPr>
      <w:r>
        <w:t xml:space="preserve">use [[PAGE NAME]] to directly create links</w:t>
      </w:r>
    </w:p>
    <w:p>
      <w:pPr>
        <w:numPr>
          <w:ilvl w:val="1"/>
          <w:numId w:val="1088"/>
        </w:numPr>
        <w:pStyle w:val="Compact"/>
      </w:pPr>
      <w:r>
        <w:t xml:space="preserve">enable the wiki link function in OneNote</w:t>
      </w:r>
      <w:r>
        <w:t xml:space="preserve"> </w:t>
      </w:r>
      <w:r>
        <w:drawing>
          <wp:inline>
            <wp:extent cx="5334000" cy="3784084"/>
            <wp:effectExtent b="0" l="0" r="0" t="0"/>
            <wp:docPr descr="in OneNote die Wiki Link Funktion artivieren" title="" id="303" name="Picture"/>
            <a:graphic>
              <a:graphicData uri="http://schemas.openxmlformats.org/drawingml/2006/picture">
                <pic:pic>
                  <pic:nvPicPr>
                    <pic:cNvPr descr="images/OneNote-activate-Wiki-Links.png" id="304" name="Picture"/>
                    <pic:cNvPicPr>
                      <a:picLocks noChangeArrowheads="1" noChangeAspect="1"/>
                    </pic:cNvPicPr>
                  </pic:nvPicPr>
                  <pic:blipFill>
                    <a:blip r:embed="rId302"/>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8"/>
        </w:numPr>
        <w:pStyle w:val="Compact"/>
      </w:pPr>
      <w:r>
        <w:t xml:space="preserve">OneNote wiki link application</w:t>
      </w:r>
      <w:r>
        <w:t xml:space="preserve"> </w:t>
      </w:r>
      <w:r>
        <w:drawing>
          <wp:inline>
            <wp:extent cx="5334000" cy="2046822"/>
            <wp:effectExtent b="0" l="0" r="0" t="0"/>
            <wp:docPr descr="OneNote-Wiki-Link-anwendung" title="" id="306" name="Picture"/>
            <a:graphic>
              <a:graphicData uri="http://schemas.openxmlformats.org/drawingml/2006/picture">
                <pic:pic>
                  <pic:nvPicPr>
                    <pic:cNvPr descr="images/OneNote-Wiki-Link-anwendung.png" id="307" name="Picture"/>
                    <pic:cNvPicPr>
                      <a:picLocks noChangeArrowheads="1" noChangeAspect="1"/>
                    </pic:cNvPicPr>
                  </pic:nvPicPr>
                  <pic:blipFill>
                    <a:blip r:embed="rId305"/>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7"/>
        </w:numPr>
        <w:pStyle w:val="Compact"/>
      </w:pPr>
      <w:r>
        <w:t xml:space="preserve">all notes into one notebook</w:t>
      </w:r>
    </w:p>
    <w:p>
      <w:pPr>
        <w:numPr>
          <w:ilvl w:val="0"/>
          <w:numId w:val="1087"/>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7"/>
        </w:numPr>
        <w:pStyle w:val="Compact"/>
      </w:pPr>
      <w:r>
        <w:t xml:space="preserve">create a separate page for each idea to be able to link specifically</w:t>
      </w:r>
    </w:p>
    <w:p>
      <w:pPr>
        <w:numPr>
          <w:ilvl w:val="0"/>
          <w:numId w:val="1087"/>
        </w:numPr>
        <w:pStyle w:val="Compact"/>
      </w:pPr>
      <w:r>
        <w:t xml:space="preserve">Use speaking titles for page titles</w:t>
      </w:r>
    </w:p>
    <w:p>
      <w:pPr>
        <w:pStyle w:val="FirstParagraph"/>
      </w:pPr>
      <w:r>
        <w:drawing>
          <wp:inline>
            <wp:extent cx="5334000" cy="2664392"/>
            <wp:effectExtent b="0" l="0" r="0" t="0"/>
            <wp:docPr descr="Danksagung" title="" id="309" name="Picture"/>
            <a:graphic>
              <a:graphicData uri="http://schemas.openxmlformats.org/drawingml/2006/picture">
                <pic:pic>
                  <pic:nvPicPr>
                    <pic:cNvPr descr="images/Danksagung.png" id="310" name="Picture"/>
                    <pic:cNvPicPr>
                      <a:picLocks noChangeArrowheads="1" noChangeAspect="1"/>
                    </pic:cNvPicPr>
                  </pic:nvPicPr>
                  <pic:blipFill>
                    <a:blip r:embed="rId308"/>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1">
        <w:r>
          <w:rPr>
            <w:rStyle w:val="Hyperlink"/>
          </w:rPr>
          <w:t xml:space="preserve">Andreas Trebing</w:t>
        </w:r>
      </w:hyperlink>
      <w:r>
        <w:t xml:space="preserve">,</w:t>
      </w:r>
      <w:r>
        <w:t xml:space="preserve"> </w:t>
      </w:r>
      <w:hyperlink r:id="rId312">
        <w:r>
          <w:rPr>
            <w:rStyle w:val="Hyperlink"/>
          </w:rPr>
          <w:t xml:space="preserve">Friederike Schoeller-Frey</w:t>
        </w:r>
      </w:hyperlink>
      <w:r>
        <w:t xml:space="preserve">,</w:t>
      </w:r>
      <w:r>
        <w:t xml:space="preserve"> </w:t>
      </w:r>
      <w:hyperlink r:id="rId313">
        <w:r>
          <w:rPr>
            <w:rStyle w:val="Hyperlink"/>
          </w:rPr>
          <w:t xml:space="preserve">Maris Krobath</w:t>
        </w:r>
      </w:hyperlink>
    </w:p>
    <w:p>
      <w:pPr>
        <w:pStyle w:val="BodyText"/>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End w:id="314"/>
    <w:bookmarkStart w:id="316"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15">
        <w:r>
          <w:rPr>
            <w:rStyle w:val="Hyperlink"/>
          </w:rPr>
          <w:t xml:space="preserve">Release Notes on Github</w:t>
        </w:r>
      </w:hyperlink>
      <w:r>
        <w:t xml:space="preserve">. The sources of all previous guide versions are also available there.</w:t>
      </w:r>
    </w:p>
    <w:bookmarkEnd w:id="316"/>
    <w:bookmarkEnd w:id="3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9">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4">
    <w:p>
      <w:pPr>
        <w:pStyle w:val="FootnoteText"/>
      </w:pPr>
      <w:r>
        <w:rPr>
          <w:rStyle w:val="FootnoteReference"/>
        </w:rPr>
        <w:footnoteRef/>
      </w:r>
      <w:r>
        <w:t xml:space="preserve"> </w:t>
      </w:r>
      <w:r>
        <w:t xml:space="preserve">http://obsidian.md</w:t>
      </w:r>
    </w:p>
  </w:footnote>
  <w:footnote w:id="155">
    <w:p>
      <w:pPr>
        <w:pStyle w:val="FootnoteText"/>
      </w:pPr>
      <w:r>
        <w:rPr>
          <w:rStyle w:val="FootnoteReference"/>
        </w:rPr>
        <w:footnoteRef/>
      </w:r>
      <w:r>
        <w:t xml:space="preserve"> </w:t>
      </w:r>
      <w:r>
        <w:t xml:space="preserve">https://logseq.com/</w:t>
      </w:r>
    </w:p>
  </w:footnote>
  <w:footnote w:id="156">
    <w:p>
      <w:pPr>
        <w:pStyle w:val="FootnoteText"/>
      </w:pPr>
      <w:r>
        <w:rPr>
          <w:rStyle w:val="FootnoteReference"/>
        </w:rPr>
        <w:footnoteRef/>
      </w:r>
      <w:r>
        <w:t xml:space="preserve"> </w:t>
      </w:r>
      <w:r>
        <w:t xml:space="preserve">https://roamresearch.com</w:t>
      </w:r>
    </w:p>
  </w:footnote>
  <w:footnote w:id="207">
    <w:p>
      <w:pPr>
        <w:pStyle w:val="FootnoteText"/>
      </w:pPr>
      <w:r>
        <w:rPr>
          <w:rStyle w:val="FootnoteReference"/>
        </w:rPr>
        <w:footnoteRef/>
      </w:r>
      <w:r>
        <w:t xml:space="preserve"> </w:t>
      </w:r>
      <w:r>
        <w:t xml:space="preserve">256 characters including file path</w:t>
      </w:r>
    </w:p>
  </w:footnote>
  <w:footnote w:id="222">
    <w:p>
      <w:pPr>
        <w:pStyle w:val="FootnoteText"/>
      </w:pPr>
      <w:r>
        <w:rPr>
          <w:rStyle w:val="FootnoteReference"/>
        </w:rPr>
        <w:footnoteRef/>
      </w:r>
      <w:r>
        <w:t xml:space="preserve"> </w:t>
      </w:r>
      <w:r>
        <w:t xml:space="preserve">The bottom area of a note</w:t>
      </w:r>
    </w:p>
  </w:footnote>
  <w:footnote w:id="223">
    <w:p>
      <w:pPr>
        <w:pStyle w:val="FootnoteText"/>
      </w:pPr>
      <w:r>
        <w:rPr>
          <w:rStyle w:val="FootnoteReference"/>
        </w:rPr>
        <w:footnoteRef/>
      </w:r>
      <w:r>
        <w:t xml:space="preserve"> </w:t>
      </w:r>
      <w:r>
        <w:t xml:space="preserve">Insert directly into the text or sentence</w:t>
      </w:r>
    </w:p>
  </w:footnote>
  <w:footnote w:id="288">
    <w:p>
      <w:pPr>
        <w:pStyle w:val="FootnoteText"/>
      </w:pPr>
      <w:r>
        <w:rPr>
          <w:rStyle w:val="FootnoteReference"/>
        </w:rPr>
        <w:footnoteRef/>
      </w:r>
      <w:r>
        <w:t xml:space="preserve"> </w:t>
      </w:r>
      <w:r>
        <w:t xml:space="preserve">Web pages are described with HTML</w:t>
      </w:r>
    </w:p>
  </w:footnote>
  <w:footnote w:id="289">
    <w:p>
      <w:pPr>
        <w:pStyle w:val="FootnoteText"/>
      </w:pPr>
      <w:r>
        <w:rPr>
          <w:rStyle w:val="FootnoteReference"/>
        </w:rPr>
        <w:footnoteRef/>
      </w:r>
      <w:r>
        <w:t xml:space="preserve"> </w:t>
      </w:r>
      <w:r>
        <w:t xml:space="preserve">A markup language used especially in science</w:t>
      </w:r>
    </w:p>
  </w:footnote>
  <w:footnote w:id="293">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3" Target="media/rId123.png" /><Relationship Type="http://schemas.openxmlformats.org/officeDocument/2006/relationships/image" Id="rId229" Target="media/rId229.png" /><Relationship Type="http://schemas.openxmlformats.org/officeDocument/2006/relationships/image" Id="rId308" Target="media/rId308.png" /><Relationship Type="http://schemas.openxmlformats.org/officeDocument/2006/relationships/image" Id="rId299" Target="media/rId299.png" /><Relationship Type="http://schemas.openxmlformats.org/officeDocument/2006/relationships/image" Id="rId26" Target="media/rId26.jpg" /><Relationship Type="http://schemas.openxmlformats.org/officeDocument/2006/relationships/image" Id="rId285" Target="media/rId285.png" /><Relationship Type="http://schemas.openxmlformats.org/officeDocument/2006/relationships/image" Id="rId305" Target="media/rId305.png" /><Relationship Type="http://schemas.openxmlformats.org/officeDocument/2006/relationships/image" Id="rId302" Target="media/rId302.png" /><Relationship Type="http://schemas.openxmlformats.org/officeDocument/2006/relationships/image" Id="rId120" Target="media/rId120.jpg" /><Relationship Type="http://schemas.openxmlformats.org/officeDocument/2006/relationships/image" Id="rId181" Target="media/rId181.png" /><Relationship Type="http://schemas.openxmlformats.org/officeDocument/2006/relationships/image" Id="rId98" Target="media/rId98.jp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52" Target="media/rId252.png" /><Relationship Type="http://schemas.openxmlformats.org/officeDocument/2006/relationships/image" Id="rId103" Target="media/rId103.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195" Target="media/rId195.png" /><Relationship Type="http://schemas.openxmlformats.org/officeDocument/2006/relationships/image" Id="rId172" Target="media/rId172.png" /><Relationship Type="http://schemas.openxmlformats.org/officeDocument/2006/relationships/image" Id="rId215" Target="media/rId215.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39" Target="media/rId139.png" /><Relationship Type="http://schemas.openxmlformats.org/officeDocument/2006/relationships/image" Id="rId264" Target="media/rId264.png" /><Relationship Type="http://schemas.openxmlformats.org/officeDocument/2006/relationships/image" Id="rId272" Target="media/rId272.png" /><Relationship Type="http://schemas.openxmlformats.org/officeDocument/2006/relationships/image" Id="rId149" Target="media/rId149.png" /><Relationship Type="http://schemas.openxmlformats.org/officeDocument/2006/relationships/image" Id="rId162" Target="media/rId162.png" /><Relationship Type="http://schemas.openxmlformats.org/officeDocument/2006/relationships/image" Id="rId189" Target="media/rId189.png" /><Relationship Type="http://schemas.openxmlformats.org/officeDocument/2006/relationships/image" Id="rId202" Target="media/rId202.png" /><Relationship Type="http://schemas.openxmlformats.org/officeDocument/2006/relationships/image" Id="rId211" Target="media/rId211.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hyperlink" Id="rId14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6" Target="https://en.wikipedia.org/wiki/SMART_criteria" TargetMode="External" /><Relationship Type="http://schemas.openxmlformats.org/officeDocument/2006/relationships/hyperlink" Id="rId134"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5"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7" Target="https://sloanreview.mit.edu/article/with-goals-fast-beats-smart" TargetMode="External" /><Relationship Type="http://schemas.openxmlformats.org/officeDocument/2006/relationships/hyperlink" Id="rId128"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1" Target="https://www.linkedin.com/in/andreas-trebing-32872b143/" TargetMode="External" /><Relationship Type="http://schemas.openxmlformats.org/officeDocument/2006/relationships/hyperlink" Id="rId312" Target="https://www.linkedin.com/in/frey-32753b67/" TargetMode="External" /><Relationship Type="http://schemas.openxmlformats.org/officeDocument/2006/relationships/hyperlink" Id="rId313" Target="https://www.linkedin.com/in/martina-krobath/" TargetMode="External" /><Relationship Type="http://schemas.openxmlformats.org/officeDocument/2006/relationships/hyperlink" Id="rId295" Target="https://www.markdownguide.org/extended-syntax/" TargetMode="External" /><Relationship Type="http://schemas.openxmlformats.org/officeDocument/2006/relationships/hyperlink" Id="rId133"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7"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1" Target="https://www.youtube.com/watch?v=_ugCKONbBNs" TargetMode="External" /><Relationship Type="http://schemas.openxmlformats.org/officeDocument/2006/relationships/hyperlink" Id="rId143" Target="https://www.youtube.com/watch?v=fmV0gXpXwDU"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2"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6" Target="https://en.wikipedia.org/wiki/SMART_criteria" TargetMode="External" /><Relationship Type="http://schemas.openxmlformats.org/officeDocument/2006/relationships/hyperlink" Id="rId134"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5"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7" Target="https://sloanreview.mit.edu/article/with-goals-fast-beats-smart" TargetMode="External" /><Relationship Type="http://schemas.openxmlformats.org/officeDocument/2006/relationships/hyperlink" Id="rId128"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1" Target="https://www.linkedin.com/in/andreas-trebing-32872b143/" TargetMode="External" /><Relationship Type="http://schemas.openxmlformats.org/officeDocument/2006/relationships/hyperlink" Id="rId312" Target="https://www.linkedin.com/in/frey-32753b67/" TargetMode="External" /><Relationship Type="http://schemas.openxmlformats.org/officeDocument/2006/relationships/hyperlink" Id="rId313" Target="https://www.linkedin.com/in/martina-krobath/" TargetMode="External" /><Relationship Type="http://schemas.openxmlformats.org/officeDocument/2006/relationships/hyperlink" Id="rId295" Target="https://www.markdownguide.org/extended-syntax/" TargetMode="External" /><Relationship Type="http://schemas.openxmlformats.org/officeDocument/2006/relationships/hyperlink" Id="rId133"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7"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1" Target="https://www.youtube.com/watch?v=_ugCKONbBNs" TargetMode="External" /><Relationship Type="http://schemas.openxmlformats.org/officeDocument/2006/relationships/hyperlink" Id="rId143" Target="https://www.youtube.com/watch?v=fmV0gXpXwDU"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2"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2023-03-14T21:34:41Z</dcterms:created>
  <dcterms:modified xsi:type="dcterms:W3CDTF">2023-03-14T21:34:41Z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